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DB4" w:rsidRPr="00AC5DB4" w:rsidRDefault="00AC5DB4" w:rsidP="00F95DA2">
      <w:pPr>
        <w:spacing w:after="0" w:line="240" w:lineRule="auto"/>
        <w:ind w:left="425"/>
        <w:jc w:val="right"/>
        <w:rPr>
          <w:rFonts w:ascii="Times New Roman" w:eastAsia="Times New Roman" w:hAnsi="Times New Roman"/>
          <w:i/>
          <w:sz w:val="20"/>
          <w:szCs w:val="20"/>
          <w:lang w:eastAsia="pl-PL"/>
        </w:rPr>
      </w:pPr>
      <w:r w:rsidRPr="00AC5DB4">
        <w:rPr>
          <w:rFonts w:ascii="Times New Roman" w:eastAsia="Times New Roman" w:hAnsi="Times New Roman"/>
          <w:i/>
          <w:sz w:val="20"/>
          <w:szCs w:val="20"/>
          <w:lang w:eastAsia="pl-PL"/>
        </w:rPr>
        <w:t xml:space="preserve">Załącznik </w:t>
      </w:r>
    </w:p>
    <w:p w:rsidR="00AC5DB4" w:rsidRPr="00AC5DB4" w:rsidRDefault="00AC5DB4" w:rsidP="00F95DA2">
      <w:pPr>
        <w:spacing w:after="0" w:line="240" w:lineRule="auto"/>
        <w:ind w:left="425"/>
        <w:jc w:val="right"/>
        <w:rPr>
          <w:rFonts w:ascii="Times New Roman" w:eastAsia="Times New Roman" w:hAnsi="Times New Roman"/>
          <w:i/>
          <w:sz w:val="20"/>
          <w:szCs w:val="20"/>
          <w:lang w:eastAsia="pl-PL"/>
        </w:rPr>
      </w:pPr>
      <w:r w:rsidRPr="00AC5DB4">
        <w:rPr>
          <w:rFonts w:ascii="Times New Roman" w:eastAsia="Times New Roman" w:hAnsi="Times New Roman"/>
          <w:i/>
          <w:sz w:val="20"/>
          <w:szCs w:val="20"/>
          <w:lang w:eastAsia="pl-PL"/>
        </w:rPr>
        <w:t xml:space="preserve">                                                                               do Zarządzenia nr </w:t>
      </w:r>
      <w:r w:rsidR="0067765F">
        <w:rPr>
          <w:rFonts w:ascii="Times New Roman" w:eastAsia="Times New Roman" w:hAnsi="Times New Roman"/>
          <w:i/>
          <w:sz w:val="20"/>
          <w:szCs w:val="20"/>
          <w:lang w:eastAsia="pl-PL"/>
        </w:rPr>
        <w:t>4</w:t>
      </w:r>
      <w:r w:rsidRPr="00AC5DB4">
        <w:rPr>
          <w:rFonts w:ascii="Times New Roman" w:eastAsia="Times New Roman" w:hAnsi="Times New Roman"/>
          <w:i/>
          <w:sz w:val="20"/>
          <w:szCs w:val="20"/>
          <w:lang w:eastAsia="pl-PL"/>
        </w:rPr>
        <w:t>/</w:t>
      </w:r>
      <w:r w:rsidR="0067765F">
        <w:rPr>
          <w:rFonts w:ascii="Times New Roman" w:eastAsia="Times New Roman" w:hAnsi="Times New Roman"/>
          <w:i/>
          <w:sz w:val="20"/>
          <w:szCs w:val="20"/>
          <w:lang w:eastAsia="pl-PL"/>
        </w:rPr>
        <w:t>2021</w:t>
      </w:r>
    </w:p>
    <w:p w:rsidR="00AC5DB4" w:rsidRPr="00AC5DB4" w:rsidRDefault="00AC5DB4" w:rsidP="00F95DA2">
      <w:pPr>
        <w:spacing w:after="0" w:line="240" w:lineRule="auto"/>
        <w:ind w:left="425"/>
        <w:jc w:val="right"/>
        <w:rPr>
          <w:rFonts w:ascii="Times New Roman" w:eastAsia="Times New Roman" w:hAnsi="Times New Roman"/>
          <w:i/>
          <w:sz w:val="20"/>
          <w:szCs w:val="20"/>
          <w:lang w:eastAsia="pl-PL"/>
        </w:rPr>
      </w:pPr>
      <w:r w:rsidRPr="00AC5DB4">
        <w:rPr>
          <w:rFonts w:ascii="Times New Roman" w:eastAsia="Times New Roman" w:hAnsi="Times New Roman"/>
          <w:i/>
          <w:sz w:val="20"/>
          <w:szCs w:val="20"/>
          <w:lang w:eastAsia="pl-PL"/>
        </w:rPr>
        <w:t>Prezesa Zarządu ZGK sp. z o.o.</w:t>
      </w:r>
    </w:p>
    <w:p w:rsidR="00AC5DB4" w:rsidRPr="00AC5DB4" w:rsidRDefault="00AC5DB4" w:rsidP="00F95DA2">
      <w:pPr>
        <w:spacing w:after="0" w:line="240" w:lineRule="auto"/>
        <w:ind w:left="425"/>
        <w:jc w:val="right"/>
        <w:rPr>
          <w:rFonts w:ascii="Times New Roman" w:eastAsia="Times New Roman" w:hAnsi="Times New Roman"/>
          <w:i/>
          <w:sz w:val="20"/>
          <w:szCs w:val="20"/>
          <w:lang w:eastAsia="pl-PL"/>
        </w:rPr>
      </w:pPr>
      <w:r w:rsidRPr="00AC5DB4">
        <w:rPr>
          <w:rFonts w:ascii="Times New Roman" w:eastAsia="Times New Roman" w:hAnsi="Times New Roman"/>
          <w:i/>
          <w:sz w:val="20"/>
          <w:szCs w:val="20"/>
          <w:lang w:eastAsia="pl-PL"/>
        </w:rPr>
        <w:t xml:space="preserve">w Rutkach – Kossakach                                                         </w:t>
      </w:r>
    </w:p>
    <w:p w:rsidR="00AC5DB4" w:rsidRPr="00AC5DB4" w:rsidRDefault="00AC5DB4" w:rsidP="00F95DA2">
      <w:pPr>
        <w:spacing w:after="0" w:line="240" w:lineRule="auto"/>
        <w:ind w:left="425"/>
        <w:jc w:val="right"/>
        <w:rPr>
          <w:rFonts w:ascii="Times New Roman" w:eastAsia="Times New Roman" w:hAnsi="Times New Roman"/>
          <w:i/>
          <w:sz w:val="20"/>
          <w:szCs w:val="20"/>
          <w:lang w:eastAsia="pl-PL"/>
        </w:rPr>
      </w:pPr>
      <w:r w:rsidRPr="00AC5DB4">
        <w:rPr>
          <w:rFonts w:ascii="Times New Roman" w:eastAsia="Times New Roman" w:hAnsi="Times New Roman"/>
          <w:i/>
          <w:sz w:val="20"/>
          <w:szCs w:val="20"/>
          <w:lang w:eastAsia="pl-PL"/>
        </w:rPr>
        <w:t>z dnia</w:t>
      </w:r>
      <w:r w:rsidR="0067765F">
        <w:rPr>
          <w:rFonts w:ascii="Times New Roman" w:eastAsia="Times New Roman" w:hAnsi="Times New Roman"/>
          <w:i/>
          <w:sz w:val="20"/>
          <w:szCs w:val="20"/>
          <w:lang w:eastAsia="pl-PL"/>
        </w:rPr>
        <w:t xml:space="preserve"> 01.10.2021</w:t>
      </w:r>
      <w:r w:rsidRPr="00AC5DB4">
        <w:rPr>
          <w:rFonts w:ascii="Times New Roman" w:eastAsia="Times New Roman" w:hAnsi="Times New Roman"/>
          <w:i/>
          <w:sz w:val="20"/>
          <w:szCs w:val="20"/>
          <w:lang w:eastAsia="pl-PL"/>
        </w:rPr>
        <w:t>r.</w:t>
      </w:r>
    </w:p>
    <w:p w:rsidR="00693822" w:rsidRDefault="00693822" w:rsidP="006F46C9">
      <w:pPr>
        <w:pStyle w:val="Bezodstpw"/>
        <w:spacing w:after="120" w:line="288" w:lineRule="auto"/>
        <w:jc w:val="center"/>
        <w:rPr>
          <w:rFonts w:ascii="Times New Roman" w:hAnsi="Times New Roman"/>
          <w:b/>
          <w:iCs/>
          <w:sz w:val="26"/>
          <w:szCs w:val="26"/>
          <w:lang w:eastAsia="pl-PL"/>
        </w:rPr>
      </w:pPr>
    </w:p>
    <w:p w:rsidR="00AC5DB4" w:rsidRPr="00AC5DB4" w:rsidRDefault="00AC5DB4" w:rsidP="006F46C9">
      <w:pPr>
        <w:pStyle w:val="Bezodstpw"/>
        <w:spacing w:after="120" w:line="288" w:lineRule="auto"/>
        <w:jc w:val="center"/>
        <w:rPr>
          <w:rFonts w:ascii="Times New Roman" w:hAnsi="Times New Roman"/>
          <w:b/>
          <w:iCs/>
          <w:color w:val="auto"/>
          <w:sz w:val="26"/>
          <w:szCs w:val="26"/>
          <w:lang w:eastAsia="pl-PL"/>
        </w:rPr>
      </w:pPr>
      <w:r w:rsidRPr="00AC5DB4">
        <w:rPr>
          <w:rFonts w:ascii="Times New Roman" w:hAnsi="Times New Roman"/>
          <w:b/>
          <w:iCs/>
          <w:sz w:val="26"/>
          <w:szCs w:val="26"/>
          <w:lang w:eastAsia="pl-PL"/>
        </w:rPr>
        <w:t xml:space="preserve">REGULAMIN UDZIELANIA </w:t>
      </w:r>
      <w:r w:rsidRPr="00AC5DB4">
        <w:rPr>
          <w:rFonts w:ascii="Times New Roman" w:hAnsi="Times New Roman"/>
          <w:b/>
          <w:iCs/>
          <w:color w:val="auto"/>
          <w:sz w:val="26"/>
          <w:szCs w:val="26"/>
          <w:lang w:eastAsia="pl-PL"/>
        </w:rPr>
        <w:t xml:space="preserve">ZAMÓWIEŃ PUBLICZNYCH PODPROGOWYCH SEKTOROWYCH </w:t>
      </w:r>
      <w:r w:rsidR="001611F4">
        <w:rPr>
          <w:rFonts w:ascii="Times New Roman" w:hAnsi="Times New Roman"/>
          <w:b/>
          <w:iCs/>
          <w:color w:val="auto"/>
          <w:sz w:val="26"/>
          <w:szCs w:val="26"/>
          <w:lang w:eastAsia="pl-PL"/>
        </w:rPr>
        <w:t>DO</w:t>
      </w:r>
      <w:r w:rsidRPr="00AC5DB4">
        <w:rPr>
          <w:rFonts w:ascii="Times New Roman" w:hAnsi="Times New Roman"/>
          <w:b/>
          <w:iCs/>
          <w:color w:val="auto"/>
          <w:sz w:val="26"/>
          <w:szCs w:val="26"/>
          <w:lang w:eastAsia="pl-PL"/>
        </w:rPr>
        <w:t xml:space="preserve"> PROGÓW UNIJNYCH </w:t>
      </w:r>
      <w:r w:rsidRPr="00AC5DB4">
        <w:rPr>
          <w:rFonts w:ascii="Times New Roman" w:hAnsi="Times New Roman"/>
          <w:b/>
          <w:iCs/>
          <w:color w:val="auto"/>
          <w:sz w:val="26"/>
          <w:szCs w:val="26"/>
          <w:lang w:eastAsia="pl-PL"/>
        </w:rPr>
        <w:br/>
        <w:t xml:space="preserve">W ZAKŁADZIE GOSPODARKI KOMUNALNEJ SP. Z O.O. </w:t>
      </w:r>
      <w:r w:rsidRPr="00AC5DB4">
        <w:rPr>
          <w:rFonts w:ascii="Times New Roman" w:hAnsi="Times New Roman"/>
          <w:b/>
          <w:iCs/>
          <w:color w:val="auto"/>
          <w:sz w:val="26"/>
          <w:szCs w:val="26"/>
          <w:lang w:eastAsia="pl-PL"/>
        </w:rPr>
        <w:br/>
        <w:t xml:space="preserve">Z SIEDZIBĄ W RUTKACH – KOSSAKACH </w:t>
      </w:r>
    </w:p>
    <w:p w:rsidR="00AC5DB4" w:rsidRPr="00AC5DB4" w:rsidRDefault="00AC5DB4" w:rsidP="006F46C9">
      <w:pPr>
        <w:pStyle w:val="Bezodstpw"/>
        <w:spacing w:after="120" w:line="288" w:lineRule="auto"/>
        <w:jc w:val="center"/>
        <w:rPr>
          <w:rFonts w:ascii="Times New Roman" w:hAnsi="Times New Roman"/>
          <w:iCs/>
          <w:color w:val="auto"/>
          <w:sz w:val="32"/>
          <w:szCs w:val="28"/>
        </w:rPr>
      </w:pPr>
    </w:p>
    <w:p w:rsidR="0040680E" w:rsidRPr="001611F4" w:rsidRDefault="00AC5DB4" w:rsidP="006F46C9">
      <w:pPr>
        <w:spacing w:after="120" w:line="288" w:lineRule="auto"/>
        <w:jc w:val="center"/>
        <w:rPr>
          <w:rFonts w:ascii="Times New Roman" w:hAnsi="Times New Roman"/>
          <w:b/>
          <w:sz w:val="24"/>
        </w:rPr>
      </w:pPr>
      <w:r w:rsidRPr="001611F4">
        <w:rPr>
          <w:rFonts w:ascii="Times New Roman" w:hAnsi="Times New Roman"/>
          <w:b/>
          <w:sz w:val="24"/>
        </w:rPr>
        <w:t xml:space="preserve">§ 1. </w:t>
      </w:r>
    </w:p>
    <w:p w:rsidR="00AC5DB4" w:rsidRPr="001611F4" w:rsidRDefault="00AC5DB4" w:rsidP="006F46C9">
      <w:pPr>
        <w:spacing w:after="120" w:line="288" w:lineRule="auto"/>
        <w:jc w:val="center"/>
        <w:rPr>
          <w:rFonts w:ascii="Times New Roman" w:hAnsi="Times New Roman"/>
          <w:b/>
          <w:sz w:val="24"/>
        </w:rPr>
      </w:pPr>
      <w:r w:rsidRPr="001611F4">
        <w:rPr>
          <w:rFonts w:ascii="Times New Roman" w:hAnsi="Times New Roman"/>
          <w:b/>
          <w:sz w:val="24"/>
        </w:rPr>
        <w:t>Postanowienia ogólne</w:t>
      </w:r>
    </w:p>
    <w:p w:rsidR="00AC5DB4" w:rsidRDefault="001611F4" w:rsidP="006F46C9">
      <w:pPr>
        <w:pStyle w:val="Akapitzlist"/>
        <w:numPr>
          <w:ilvl w:val="0"/>
          <w:numId w:val="1"/>
        </w:numPr>
        <w:spacing w:after="120" w:line="288" w:lineRule="auto"/>
        <w:ind w:left="0"/>
        <w:jc w:val="both"/>
        <w:rPr>
          <w:rFonts w:ascii="Times New Roman" w:hAnsi="Times New Roman"/>
          <w:sz w:val="24"/>
        </w:rPr>
      </w:pPr>
      <w:r>
        <w:rPr>
          <w:rFonts w:ascii="Times New Roman" w:hAnsi="Times New Roman"/>
          <w:sz w:val="24"/>
        </w:rPr>
        <w:t>Regulamin określa zasady i sposób udzielania zamówień publicznych podprogowych sektorowych przez Zakład Gospodarki Komunalnej sp. z o.o. w Rutkach – Kossakach (dalej jako „</w:t>
      </w:r>
      <w:r w:rsidRPr="001611F4">
        <w:rPr>
          <w:rFonts w:ascii="Times New Roman" w:hAnsi="Times New Roman"/>
          <w:b/>
          <w:sz w:val="24"/>
        </w:rPr>
        <w:t>Zamawiający</w:t>
      </w:r>
      <w:r>
        <w:rPr>
          <w:rFonts w:ascii="Times New Roman" w:hAnsi="Times New Roman"/>
          <w:sz w:val="24"/>
        </w:rPr>
        <w:t>”), na dostawy, usługi oraz roboty budowlane, do których nie ma zastosowania ustawa z dnia 11 września 2019 r. – Prawo zamówień publicznych (dalej jako „</w:t>
      </w:r>
      <w:r w:rsidR="001B69D8">
        <w:rPr>
          <w:rFonts w:ascii="Times New Roman" w:hAnsi="Times New Roman"/>
          <w:b/>
          <w:sz w:val="24"/>
        </w:rPr>
        <w:t>P</w:t>
      </w:r>
      <w:r w:rsidRPr="008F7605">
        <w:rPr>
          <w:rFonts w:ascii="Times New Roman" w:hAnsi="Times New Roman"/>
          <w:b/>
          <w:sz w:val="24"/>
        </w:rPr>
        <w:t>zp</w:t>
      </w:r>
      <w:r>
        <w:rPr>
          <w:rFonts w:ascii="Times New Roman" w:hAnsi="Times New Roman"/>
          <w:sz w:val="24"/>
        </w:rPr>
        <w:t xml:space="preserve">”).  </w:t>
      </w:r>
    </w:p>
    <w:p w:rsidR="0059558F" w:rsidRDefault="008F7605" w:rsidP="006F46C9">
      <w:pPr>
        <w:pStyle w:val="Akapitzlist"/>
        <w:numPr>
          <w:ilvl w:val="0"/>
          <w:numId w:val="1"/>
        </w:numPr>
        <w:spacing w:after="120" w:line="288" w:lineRule="auto"/>
        <w:ind w:left="0"/>
        <w:jc w:val="both"/>
        <w:rPr>
          <w:rFonts w:ascii="Times New Roman" w:hAnsi="Times New Roman"/>
          <w:sz w:val="24"/>
        </w:rPr>
      </w:pPr>
      <w:r>
        <w:rPr>
          <w:rFonts w:ascii="Times New Roman" w:hAnsi="Times New Roman"/>
          <w:sz w:val="24"/>
        </w:rPr>
        <w:t>Regulamin ma zastosowanie, jeżeli</w:t>
      </w:r>
      <w:r w:rsidR="0059558F">
        <w:rPr>
          <w:rFonts w:ascii="Times New Roman" w:hAnsi="Times New Roman"/>
          <w:sz w:val="24"/>
        </w:rPr>
        <w:t xml:space="preserve"> </w:t>
      </w:r>
      <w:r w:rsidR="00D21478" w:rsidRPr="0059558F">
        <w:rPr>
          <w:rFonts w:ascii="Times New Roman" w:hAnsi="Times New Roman"/>
          <w:sz w:val="24"/>
        </w:rPr>
        <w:t>d</w:t>
      </w:r>
      <w:r w:rsidR="003A561B">
        <w:rPr>
          <w:rFonts w:ascii="Times New Roman" w:hAnsi="Times New Roman"/>
          <w:sz w:val="24"/>
        </w:rPr>
        <w:t>ostawy, usługi o</w:t>
      </w:r>
      <w:r w:rsidR="0059558F">
        <w:rPr>
          <w:rFonts w:ascii="Times New Roman" w:hAnsi="Times New Roman"/>
          <w:sz w:val="24"/>
        </w:rPr>
        <w:t xml:space="preserve">raz roboty budowlane zamawiane są </w:t>
      </w:r>
      <w:r w:rsidR="0059558F">
        <w:rPr>
          <w:rFonts w:ascii="Times New Roman" w:hAnsi="Times New Roman"/>
          <w:sz w:val="24"/>
        </w:rPr>
        <w:br/>
        <w:t xml:space="preserve">w celu wykonywania </w:t>
      </w:r>
      <w:r w:rsidR="00386D30">
        <w:rPr>
          <w:rFonts w:ascii="Times New Roman" w:hAnsi="Times New Roman"/>
          <w:sz w:val="24"/>
        </w:rPr>
        <w:t>następującego rodzaju</w:t>
      </w:r>
      <w:r w:rsidR="0059558F">
        <w:rPr>
          <w:rFonts w:ascii="Times New Roman" w:hAnsi="Times New Roman"/>
          <w:sz w:val="24"/>
        </w:rPr>
        <w:t xml:space="preserve"> działalności (działalności sektorowej), tj. </w:t>
      </w:r>
      <w:r w:rsidR="00386D30">
        <w:rPr>
          <w:rFonts w:ascii="Times New Roman" w:hAnsi="Times New Roman"/>
          <w:sz w:val="24"/>
        </w:rPr>
        <w:br/>
        <w:t>w zakresie gospodarki wodnej, którą jest:</w:t>
      </w:r>
    </w:p>
    <w:p w:rsidR="00386D30" w:rsidRDefault="00386D30" w:rsidP="006B07DB">
      <w:pPr>
        <w:pStyle w:val="Akapitzlist"/>
        <w:numPr>
          <w:ilvl w:val="0"/>
          <w:numId w:val="2"/>
        </w:numPr>
        <w:spacing w:after="120" w:line="288" w:lineRule="auto"/>
        <w:jc w:val="both"/>
        <w:rPr>
          <w:rFonts w:ascii="Times New Roman" w:hAnsi="Times New Roman"/>
          <w:sz w:val="24"/>
        </w:rPr>
      </w:pPr>
      <w:r>
        <w:rPr>
          <w:rFonts w:ascii="Times New Roman" w:hAnsi="Times New Roman"/>
          <w:sz w:val="24"/>
        </w:rPr>
        <w:t xml:space="preserve">udostępnianie </w:t>
      </w:r>
      <w:r w:rsidRPr="00386D30">
        <w:rPr>
          <w:rFonts w:ascii="Times New Roman" w:hAnsi="Times New Roman"/>
          <w:sz w:val="24"/>
        </w:rPr>
        <w:t>lub obsługa stałych sieci przeznaczonych do świadczenia usług publicznych w związku z produkcją, transportem lub dystrybucją wody pitnej</w:t>
      </w:r>
      <w:r w:rsidR="00C03455">
        <w:rPr>
          <w:rFonts w:ascii="Times New Roman" w:hAnsi="Times New Roman"/>
          <w:sz w:val="24"/>
        </w:rPr>
        <w:t>,</w:t>
      </w:r>
    </w:p>
    <w:p w:rsidR="00C03455" w:rsidRDefault="00C03455" w:rsidP="006B07DB">
      <w:pPr>
        <w:pStyle w:val="Akapitzlist"/>
        <w:numPr>
          <w:ilvl w:val="0"/>
          <w:numId w:val="2"/>
        </w:numPr>
        <w:spacing w:after="120" w:line="288" w:lineRule="auto"/>
        <w:jc w:val="both"/>
        <w:rPr>
          <w:rFonts w:ascii="Times New Roman" w:hAnsi="Times New Roman"/>
          <w:sz w:val="24"/>
        </w:rPr>
      </w:pPr>
      <w:r>
        <w:rPr>
          <w:rFonts w:ascii="Times New Roman" w:hAnsi="Times New Roman"/>
          <w:sz w:val="24"/>
        </w:rPr>
        <w:t>dostarczanie wody pitnej do sieci, o których mowa w pkt 1, chyba że:</w:t>
      </w:r>
    </w:p>
    <w:p w:rsidR="00C03455" w:rsidRDefault="00C03455" w:rsidP="006B07DB">
      <w:pPr>
        <w:pStyle w:val="Akapitzlist"/>
        <w:numPr>
          <w:ilvl w:val="0"/>
          <w:numId w:val="3"/>
        </w:numPr>
        <w:spacing w:after="120" w:line="288" w:lineRule="auto"/>
        <w:jc w:val="both"/>
        <w:rPr>
          <w:rFonts w:ascii="Times New Roman" w:hAnsi="Times New Roman"/>
          <w:sz w:val="24"/>
        </w:rPr>
      </w:pPr>
      <w:r>
        <w:rPr>
          <w:rFonts w:ascii="Times New Roman" w:hAnsi="Times New Roman"/>
          <w:sz w:val="24"/>
        </w:rPr>
        <w:t xml:space="preserve">produkcja wody pitnej </w:t>
      </w:r>
      <w:r w:rsidRPr="00C03455">
        <w:rPr>
          <w:rFonts w:ascii="Times New Roman" w:hAnsi="Times New Roman"/>
          <w:sz w:val="24"/>
        </w:rPr>
        <w:t>zamawiającego sektorowego, o którym mowa w ust. 1 pkt 2 i 3</w:t>
      </w:r>
      <w:r>
        <w:rPr>
          <w:rFonts w:ascii="Times New Roman" w:hAnsi="Times New Roman"/>
          <w:sz w:val="24"/>
        </w:rPr>
        <w:t xml:space="preserve"> </w:t>
      </w:r>
      <w:r w:rsidR="001B69D8">
        <w:rPr>
          <w:rFonts w:ascii="Times New Roman" w:hAnsi="Times New Roman"/>
          <w:sz w:val="24"/>
        </w:rPr>
        <w:t>P</w:t>
      </w:r>
      <w:r>
        <w:rPr>
          <w:rFonts w:ascii="Times New Roman" w:hAnsi="Times New Roman"/>
          <w:sz w:val="24"/>
        </w:rPr>
        <w:t>zp</w:t>
      </w:r>
      <w:r w:rsidRPr="00C03455">
        <w:rPr>
          <w:rFonts w:ascii="Times New Roman" w:hAnsi="Times New Roman"/>
          <w:sz w:val="24"/>
        </w:rPr>
        <w:t>, jest niezbędna do prowadzenia działalności innej niż określona</w:t>
      </w:r>
      <w:r>
        <w:rPr>
          <w:rFonts w:ascii="Times New Roman" w:hAnsi="Times New Roman"/>
          <w:sz w:val="24"/>
        </w:rPr>
        <w:t xml:space="preserve"> </w:t>
      </w:r>
      <w:r w:rsidR="00124C9E">
        <w:rPr>
          <w:rFonts w:ascii="Times New Roman" w:hAnsi="Times New Roman"/>
          <w:sz w:val="24"/>
        </w:rPr>
        <w:t>w art. 5 ust. 4 pkt 1-4</w:t>
      </w:r>
      <w:r w:rsidR="00086E59">
        <w:rPr>
          <w:rFonts w:ascii="Times New Roman" w:hAnsi="Times New Roman"/>
          <w:sz w:val="24"/>
        </w:rPr>
        <w:t xml:space="preserve"> Pzp</w:t>
      </w:r>
      <w:r w:rsidR="00124C9E">
        <w:rPr>
          <w:rFonts w:ascii="Times New Roman" w:hAnsi="Times New Roman"/>
          <w:sz w:val="24"/>
        </w:rPr>
        <w:t>, oraz</w:t>
      </w:r>
    </w:p>
    <w:p w:rsidR="00124C9E" w:rsidRDefault="00124C9E" w:rsidP="006B07DB">
      <w:pPr>
        <w:pStyle w:val="Akapitzlist"/>
        <w:numPr>
          <w:ilvl w:val="0"/>
          <w:numId w:val="3"/>
        </w:numPr>
        <w:spacing w:after="120" w:line="288" w:lineRule="auto"/>
        <w:jc w:val="both"/>
        <w:rPr>
          <w:rFonts w:ascii="Times New Roman" w:hAnsi="Times New Roman"/>
          <w:sz w:val="24"/>
        </w:rPr>
      </w:pPr>
      <w:r>
        <w:rPr>
          <w:rFonts w:ascii="Times New Roman" w:hAnsi="Times New Roman"/>
          <w:sz w:val="24"/>
        </w:rPr>
        <w:t xml:space="preserve">dostarczanie </w:t>
      </w:r>
      <w:r w:rsidRPr="00124C9E">
        <w:rPr>
          <w:rFonts w:ascii="Times New Roman" w:hAnsi="Times New Roman"/>
          <w:sz w:val="24"/>
        </w:rPr>
        <w:t>wody pitnej do sieci uzależnione jest wyłącznie od własnego zużycia zamawiającego i w okresie ostatnich 3 lat łącznie z rokiem, w którym udziela się zamówienia, nie przekracza 30% wielkości jego łącznej produkcji</w:t>
      </w:r>
      <w:r>
        <w:rPr>
          <w:rFonts w:ascii="Times New Roman" w:hAnsi="Times New Roman"/>
          <w:sz w:val="24"/>
        </w:rPr>
        <w:t>,</w:t>
      </w:r>
    </w:p>
    <w:p w:rsidR="00C03455" w:rsidRDefault="00A56FC2" w:rsidP="006B07DB">
      <w:pPr>
        <w:pStyle w:val="Akapitzlist"/>
        <w:numPr>
          <w:ilvl w:val="0"/>
          <w:numId w:val="2"/>
        </w:numPr>
        <w:spacing w:after="120" w:line="288" w:lineRule="auto"/>
        <w:jc w:val="both"/>
        <w:rPr>
          <w:rFonts w:ascii="Times New Roman" w:hAnsi="Times New Roman"/>
          <w:sz w:val="24"/>
        </w:rPr>
      </w:pPr>
      <w:r>
        <w:rPr>
          <w:rFonts w:ascii="Times New Roman" w:hAnsi="Times New Roman"/>
          <w:sz w:val="24"/>
        </w:rPr>
        <w:t>związane z działalnością, o której mowa w pkt 1 i 2, działania w zakresie:</w:t>
      </w:r>
    </w:p>
    <w:p w:rsidR="00A56FC2" w:rsidRDefault="00A56FC2" w:rsidP="006B07DB">
      <w:pPr>
        <w:pStyle w:val="Akapitzlist"/>
        <w:numPr>
          <w:ilvl w:val="0"/>
          <w:numId w:val="4"/>
        </w:numPr>
        <w:spacing w:after="120" w:line="288" w:lineRule="auto"/>
        <w:jc w:val="both"/>
        <w:rPr>
          <w:rFonts w:ascii="Times New Roman" w:hAnsi="Times New Roman"/>
          <w:sz w:val="24"/>
        </w:rPr>
      </w:pPr>
      <w:r>
        <w:rPr>
          <w:rFonts w:ascii="Times New Roman" w:hAnsi="Times New Roman"/>
          <w:sz w:val="24"/>
        </w:rPr>
        <w:t xml:space="preserve">projektów </w:t>
      </w:r>
      <w:r w:rsidRPr="00A56FC2">
        <w:rPr>
          <w:rFonts w:ascii="Times New Roman" w:hAnsi="Times New Roman"/>
          <w:sz w:val="24"/>
        </w:rPr>
        <w:t>dotyczących inżynierii wodnej, nawadniania lub melioracji, pod warunkiem że ilość wody wykorzystywanej do celów dostaw wody pitnej stanowi ponad 20% łącznej ilości wody dostępnej dzięki tym projektom lub instalacjom nawadniającym lub melioracyjnym</w:t>
      </w:r>
      <w:r>
        <w:rPr>
          <w:rFonts w:ascii="Times New Roman" w:hAnsi="Times New Roman"/>
          <w:sz w:val="24"/>
        </w:rPr>
        <w:t>,</w:t>
      </w:r>
    </w:p>
    <w:p w:rsidR="00A56FC2" w:rsidRDefault="00A56FC2" w:rsidP="006B07DB">
      <w:pPr>
        <w:pStyle w:val="Akapitzlist"/>
        <w:numPr>
          <w:ilvl w:val="0"/>
          <w:numId w:val="4"/>
        </w:numPr>
        <w:spacing w:after="120" w:line="288" w:lineRule="auto"/>
        <w:jc w:val="both"/>
        <w:rPr>
          <w:rFonts w:ascii="Times New Roman" w:hAnsi="Times New Roman"/>
          <w:sz w:val="24"/>
        </w:rPr>
      </w:pPr>
      <w:r>
        <w:rPr>
          <w:rFonts w:ascii="Times New Roman" w:hAnsi="Times New Roman"/>
          <w:sz w:val="24"/>
        </w:rPr>
        <w:t>odprowadzania lub oczyszczania ścieków</w:t>
      </w:r>
      <w:r w:rsidR="00974C36">
        <w:rPr>
          <w:rFonts w:ascii="Times New Roman" w:hAnsi="Times New Roman"/>
          <w:sz w:val="24"/>
        </w:rPr>
        <w:t xml:space="preserve">. </w:t>
      </w:r>
    </w:p>
    <w:p w:rsidR="00A56FC2" w:rsidRPr="00974C36" w:rsidRDefault="00974C36" w:rsidP="006F46C9">
      <w:pPr>
        <w:spacing w:after="120" w:line="288" w:lineRule="auto"/>
        <w:jc w:val="both"/>
        <w:rPr>
          <w:rFonts w:ascii="Times New Roman" w:hAnsi="Times New Roman"/>
          <w:sz w:val="24"/>
        </w:rPr>
      </w:pPr>
      <w:r>
        <w:rPr>
          <w:rFonts w:ascii="Times New Roman" w:hAnsi="Times New Roman"/>
          <w:sz w:val="24"/>
        </w:rPr>
        <w:t xml:space="preserve">- a wartość zamówienia jest mniejsza niż wyrażone w złotych kwoty określone w przepisach wydanych na postawie art. 3 ust. 3 </w:t>
      </w:r>
      <w:r w:rsidR="001B69D8">
        <w:rPr>
          <w:rFonts w:ascii="Times New Roman" w:hAnsi="Times New Roman"/>
          <w:sz w:val="24"/>
        </w:rPr>
        <w:t>P</w:t>
      </w:r>
      <w:r>
        <w:rPr>
          <w:rFonts w:ascii="Times New Roman" w:hAnsi="Times New Roman"/>
          <w:sz w:val="24"/>
        </w:rPr>
        <w:t xml:space="preserve">zp. </w:t>
      </w:r>
    </w:p>
    <w:p w:rsidR="008F7605" w:rsidRDefault="00691CB9" w:rsidP="006F46C9">
      <w:pPr>
        <w:pStyle w:val="Akapitzlist"/>
        <w:numPr>
          <w:ilvl w:val="0"/>
          <w:numId w:val="1"/>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Regulaminu nie stosuje się, gdy: </w:t>
      </w:r>
    </w:p>
    <w:p w:rsidR="00691CB9" w:rsidRPr="00691CB9" w:rsidRDefault="00691CB9" w:rsidP="006B07DB">
      <w:pPr>
        <w:pStyle w:val="Akapitzlist"/>
        <w:numPr>
          <w:ilvl w:val="0"/>
          <w:numId w:val="5"/>
        </w:numPr>
        <w:tabs>
          <w:tab w:val="left" w:pos="142"/>
        </w:tabs>
        <w:spacing w:after="120" w:line="288" w:lineRule="auto"/>
        <w:jc w:val="both"/>
        <w:rPr>
          <w:rFonts w:ascii="Times New Roman" w:hAnsi="Times New Roman"/>
          <w:sz w:val="24"/>
        </w:rPr>
      </w:pPr>
      <w:r>
        <w:rPr>
          <w:rFonts w:ascii="Times New Roman" w:hAnsi="Times New Roman"/>
          <w:sz w:val="24"/>
        </w:rPr>
        <w:lastRenderedPageBreak/>
        <w:t>wartość zamówienia dotycząca działalności sektorowej j</w:t>
      </w:r>
      <w:r w:rsidRPr="00691CB9">
        <w:rPr>
          <w:rFonts w:ascii="Times New Roman" w:hAnsi="Times New Roman"/>
          <w:sz w:val="24"/>
        </w:rPr>
        <w:t xml:space="preserve">est równa lub przekracza wyrażone w złotych kwoty określone w przepisach wydanych na podstawie art. 3 ust. 3 </w:t>
      </w:r>
      <w:r>
        <w:rPr>
          <w:rFonts w:ascii="Times New Roman" w:hAnsi="Times New Roman"/>
          <w:sz w:val="24"/>
        </w:rPr>
        <w:t xml:space="preserve">pzp; </w:t>
      </w:r>
    </w:p>
    <w:p w:rsidR="00691CB9" w:rsidRDefault="00012495" w:rsidP="006B07DB">
      <w:pPr>
        <w:pStyle w:val="Akapitzlist"/>
        <w:numPr>
          <w:ilvl w:val="0"/>
          <w:numId w:val="5"/>
        </w:numPr>
        <w:tabs>
          <w:tab w:val="left" w:pos="142"/>
        </w:tabs>
        <w:spacing w:after="120" w:line="288" w:lineRule="auto"/>
        <w:jc w:val="both"/>
        <w:rPr>
          <w:rFonts w:ascii="Times New Roman" w:hAnsi="Times New Roman"/>
          <w:sz w:val="24"/>
        </w:rPr>
      </w:pPr>
      <w:r>
        <w:rPr>
          <w:rFonts w:ascii="Times New Roman" w:hAnsi="Times New Roman"/>
          <w:sz w:val="24"/>
        </w:rPr>
        <w:t xml:space="preserve">przedmiot zamówienia nie jest związany z działalnością sektorową, o której mowa </w:t>
      </w:r>
      <w:r w:rsidR="009932D3">
        <w:rPr>
          <w:rFonts w:ascii="Times New Roman" w:hAnsi="Times New Roman"/>
          <w:sz w:val="24"/>
        </w:rPr>
        <w:br/>
      </w:r>
      <w:r>
        <w:rPr>
          <w:rFonts w:ascii="Times New Roman" w:hAnsi="Times New Roman"/>
          <w:sz w:val="24"/>
        </w:rPr>
        <w:t xml:space="preserve">w ust. 2; </w:t>
      </w:r>
    </w:p>
    <w:p w:rsidR="00691CB9" w:rsidRPr="003D56BA" w:rsidRDefault="00012495" w:rsidP="006B07DB">
      <w:pPr>
        <w:pStyle w:val="Akapitzlist"/>
        <w:numPr>
          <w:ilvl w:val="0"/>
          <w:numId w:val="5"/>
        </w:numPr>
        <w:tabs>
          <w:tab w:val="left" w:pos="142"/>
        </w:tabs>
        <w:spacing w:after="120" w:line="288" w:lineRule="auto"/>
        <w:jc w:val="both"/>
        <w:rPr>
          <w:rFonts w:ascii="Times New Roman" w:hAnsi="Times New Roman"/>
          <w:sz w:val="24"/>
        </w:rPr>
      </w:pPr>
      <w:r>
        <w:rPr>
          <w:rFonts w:ascii="Times New Roman" w:hAnsi="Times New Roman"/>
          <w:sz w:val="24"/>
        </w:rPr>
        <w:t xml:space="preserve">przedmiot zamówienia </w:t>
      </w:r>
      <w:r w:rsidR="0015297C">
        <w:rPr>
          <w:rFonts w:ascii="Times New Roman" w:hAnsi="Times New Roman"/>
          <w:sz w:val="24"/>
        </w:rPr>
        <w:t xml:space="preserve">jest finansowany ze środków zewnętrznych, a z umowy </w:t>
      </w:r>
      <w:r w:rsidR="009932D3">
        <w:rPr>
          <w:rFonts w:ascii="Times New Roman" w:hAnsi="Times New Roman"/>
          <w:sz w:val="24"/>
        </w:rPr>
        <w:br/>
      </w:r>
      <w:r w:rsidR="0015297C">
        <w:rPr>
          <w:rFonts w:ascii="Times New Roman" w:hAnsi="Times New Roman"/>
          <w:sz w:val="24"/>
        </w:rPr>
        <w:t>o dofinansowanie, wytycznych lub innych dokumentów</w:t>
      </w:r>
      <w:r w:rsidR="009932D3">
        <w:rPr>
          <w:rFonts w:ascii="Times New Roman" w:hAnsi="Times New Roman"/>
          <w:sz w:val="24"/>
        </w:rPr>
        <w:t xml:space="preserve"> </w:t>
      </w:r>
      <w:r w:rsidR="009932D3" w:rsidRPr="009932D3">
        <w:rPr>
          <w:rFonts w:ascii="Times New Roman" w:hAnsi="Times New Roman"/>
          <w:sz w:val="24"/>
        </w:rPr>
        <w:t xml:space="preserve">określających wymagania instytucji dofinansowujących </w:t>
      </w:r>
      <w:r w:rsidR="009932D3" w:rsidRPr="0077148E">
        <w:rPr>
          <w:rFonts w:ascii="Times New Roman" w:hAnsi="Times New Roman"/>
          <w:sz w:val="24"/>
        </w:rPr>
        <w:t>wynika obowiązek</w:t>
      </w:r>
      <w:r w:rsidR="009932D3" w:rsidRPr="009932D3">
        <w:rPr>
          <w:rFonts w:ascii="Times New Roman" w:hAnsi="Times New Roman"/>
          <w:sz w:val="24"/>
        </w:rPr>
        <w:t xml:space="preserve"> stosowania odmiennych zasad </w:t>
      </w:r>
      <w:r w:rsidR="009932D3">
        <w:rPr>
          <w:rFonts w:ascii="Times New Roman" w:hAnsi="Times New Roman"/>
          <w:sz w:val="24"/>
        </w:rPr>
        <w:br/>
      </w:r>
      <w:r w:rsidR="009932D3" w:rsidRPr="009932D3">
        <w:rPr>
          <w:rFonts w:ascii="Times New Roman" w:hAnsi="Times New Roman"/>
          <w:sz w:val="24"/>
        </w:rPr>
        <w:t xml:space="preserve">i trybów niż określone w </w:t>
      </w:r>
      <w:r w:rsidR="009932D3">
        <w:rPr>
          <w:rFonts w:ascii="Times New Roman" w:hAnsi="Times New Roman"/>
          <w:sz w:val="24"/>
        </w:rPr>
        <w:t>R</w:t>
      </w:r>
      <w:r w:rsidR="009932D3" w:rsidRPr="009932D3">
        <w:rPr>
          <w:rFonts w:ascii="Times New Roman" w:hAnsi="Times New Roman"/>
          <w:sz w:val="24"/>
        </w:rPr>
        <w:t xml:space="preserve">egulaminie. </w:t>
      </w:r>
    </w:p>
    <w:p w:rsidR="00691CB9" w:rsidRPr="00014ECC" w:rsidRDefault="0061182B" w:rsidP="006F46C9">
      <w:pPr>
        <w:pStyle w:val="Akapitzlist"/>
        <w:numPr>
          <w:ilvl w:val="0"/>
          <w:numId w:val="1"/>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W uzasadnionych przypadkach Kierownik Zamawiającego może podjąć decyzję o odstąpieniu od stosowania </w:t>
      </w:r>
      <w:r w:rsidRPr="00014ECC">
        <w:rPr>
          <w:rFonts w:ascii="Times New Roman" w:hAnsi="Times New Roman"/>
          <w:sz w:val="24"/>
        </w:rPr>
        <w:t>postanowień</w:t>
      </w:r>
      <w:r w:rsidR="00403F22" w:rsidRPr="00014ECC">
        <w:rPr>
          <w:rFonts w:ascii="Times New Roman" w:hAnsi="Times New Roman"/>
          <w:sz w:val="24"/>
        </w:rPr>
        <w:t xml:space="preserve"> niniejszego R</w:t>
      </w:r>
      <w:r w:rsidRPr="00014ECC">
        <w:rPr>
          <w:rFonts w:ascii="Times New Roman" w:hAnsi="Times New Roman"/>
          <w:sz w:val="24"/>
        </w:rPr>
        <w:t xml:space="preserve">egulaminu i zrealizować </w:t>
      </w:r>
      <w:r w:rsidR="004D7E5C" w:rsidRPr="00014ECC">
        <w:rPr>
          <w:rFonts w:ascii="Times New Roman" w:hAnsi="Times New Roman"/>
          <w:sz w:val="24"/>
        </w:rPr>
        <w:t xml:space="preserve">zamówienie </w:t>
      </w:r>
      <w:r w:rsidRPr="00014ECC">
        <w:rPr>
          <w:rFonts w:ascii="Times New Roman" w:hAnsi="Times New Roman"/>
          <w:sz w:val="24"/>
        </w:rPr>
        <w:t xml:space="preserve">bezpośrednio </w:t>
      </w:r>
      <w:r w:rsidR="0034112C" w:rsidRPr="00014ECC">
        <w:rPr>
          <w:rFonts w:ascii="Times New Roman" w:hAnsi="Times New Roman"/>
          <w:sz w:val="24"/>
        </w:rPr>
        <w:br/>
      </w:r>
      <w:r w:rsidRPr="00014ECC">
        <w:rPr>
          <w:rFonts w:ascii="Times New Roman" w:hAnsi="Times New Roman"/>
          <w:sz w:val="24"/>
        </w:rPr>
        <w:t>z jednym w</w:t>
      </w:r>
      <w:r w:rsidR="0034112C" w:rsidRPr="00014ECC">
        <w:rPr>
          <w:rFonts w:ascii="Times New Roman" w:hAnsi="Times New Roman"/>
          <w:sz w:val="24"/>
        </w:rPr>
        <w:t xml:space="preserve">ybranym przez siebie Wykonawcą, w szczególności wówczas, </w:t>
      </w:r>
      <w:r w:rsidR="006928E4" w:rsidRPr="00014ECC">
        <w:rPr>
          <w:rFonts w:ascii="Times New Roman" w:hAnsi="Times New Roman"/>
          <w:sz w:val="24"/>
        </w:rPr>
        <w:t>gdy:</w:t>
      </w:r>
    </w:p>
    <w:p w:rsidR="006928E4" w:rsidRPr="00014ECC" w:rsidRDefault="006928E4" w:rsidP="006B07DB">
      <w:pPr>
        <w:pStyle w:val="Akapitzlist"/>
        <w:numPr>
          <w:ilvl w:val="0"/>
          <w:numId w:val="6"/>
        </w:numPr>
        <w:tabs>
          <w:tab w:val="left" w:pos="142"/>
        </w:tabs>
        <w:spacing w:after="120" w:line="288" w:lineRule="auto"/>
        <w:jc w:val="both"/>
        <w:rPr>
          <w:rFonts w:ascii="Times New Roman" w:hAnsi="Times New Roman"/>
          <w:sz w:val="24"/>
        </w:rPr>
      </w:pPr>
      <w:r w:rsidRPr="00014ECC">
        <w:rPr>
          <w:rFonts w:ascii="Times New Roman" w:hAnsi="Times New Roman"/>
          <w:sz w:val="24"/>
        </w:rPr>
        <w:t>w wyniku wcześniej przeprowadz</w:t>
      </w:r>
      <w:r w:rsidR="00014ECC" w:rsidRPr="00014ECC">
        <w:rPr>
          <w:rFonts w:ascii="Times New Roman" w:hAnsi="Times New Roman"/>
          <w:sz w:val="24"/>
        </w:rPr>
        <w:t>onej procedury wyboru wykonawcy</w:t>
      </w:r>
      <w:r w:rsidRPr="00014ECC">
        <w:rPr>
          <w:rFonts w:ascii="Times New Roman" w:hAnsi="Times New Roman"/>
          <w:sz w:val="24"/>
        </w:rPr>
        <w:t xml:space="preserve"> nie zawarto umowy w sprawie zamówienia publicznego</w:t>
      </w:r>
      <w:r w:rsidR="00014ECC" w:rsidRPr="00014ECC">
        <w:rPr>
          <w:rFonts w:ascii="Times New Roman" w:hAnsi="Times New Roman"/>
          <w:sz w:val="24"/>
        </w:rPr>
        <w:t>, a Zamawiający ma ograniczony czas wydatkowania środków na przedmiot tego zamówienia</w:t>
      </w:r>
      <w:r w:rsidRPr="00014ECC">
        <w:rPr>
          <w:rFonts w:ascii="Times New Roman" w:hAnsi="Times New Roman"/>
          <w:sz w:val="24"/>
        </w:rPr>
        <w:t xml:space="preserve">; </w:t>
      </w:r>
    </w:p>
    <w:p w:rsidR="00443927" w:rsidRDefault="00BE3945" w:rsidP="006B07DB">
      <w:pPr>
        <w:pStyle w:val="Akapitzlist"/>
        <w:numPr>
          <w:ilvl w:val="0"/>
          <w:numId w:val="6"/>
        </w:numPr>
        <w:tabs>
          <w:tab w:val="left" w:pos="142"/>
        </w:tabs>
        <w:spacing w:after="120" w:line="288" w:lineRule="auto"/>
        <w:jc w:val="both"/>
        <w:rPr>
          <w:rFonts w:ascii="Times New Roman" w:hAnsi="Times New Roman"/>
          <w:sz w:val="24"/>
        </w:rPr>
      </w:pPr>
      <w:r>
        <w:rPr>
          <w:rFonts w:ascii="Times New Roman" w:hAnsi="Times New Roman"/>
          <w:sz w:val="24"/>
        </w:rPr>
        <w:t>przeprowadzenie procedury</w:t>
      </w:r>
      <w:r w:rsidR="00403F22">
        <w:rPr>
          <w:rFonts w:ascii="Times New Roman" w:hAnsi="Times New Roman"/>
          <w:sz w:val="24"/>
        </w:rPr>
        <w:t xml:space="preserve"> określonej w Regulaminie wiązać się będzie z narażeniem Zamawiającego na szkodę w postaci </w:t>
      </w:r>
      <w:r w:rsidR="000201A8">
        <w:rPr>
          <w:rFonts w:ascii="Times New Roman" w:hAnsi="Times New Roman"/>
          <w:sz w:val="24"/>
        </w:rPr>
        <w:t xml:space="preserve">np. </w:t>
      </w:r>
      <w:r w:rsidR="00403F22">
        <w:rPr>
          <w:rFonts w:ascii="Times New Roman" w:hAnsi="Times New Roman"/>
          <w:sz w:val="24"/>
        </w:rPr>
        <w:t>utraty dotacji, dofinansowania na wykonanie przedmiotu zamówienia, np. z uwagi na ograni</w:t>
      </w:r>
      <w:r w:rsidR="00443927">
        <w:rPr>
          <w:rFonts w:ascii="Times New Roman" w:hAnsi="Times New Roman"/>
          <w:sz w:val="24"/>
        </w:rPr>
        <w:t xml:space="preserve">czony czas wydatkowania środków; </w:t>
      </w:r>
    </w:p>
    <w:p w:rsidR="006928E4" w:rsidRDefault="00443927" w:rsidP="006B07DB">
      <w:pPr>
        <w:pStyle w:val="Akapitzlist"/>
        <w:numPr>
          <w:ilvl w:val="0"/>
          <w:numId w:val="6"/>
        </w:numPr>
        <w:tabs>
          <w:tab w:val="left" w:pos="142"/>
        </w:tabs>
        <w:spacing w:after="120" w:line="288" w:lineRule="auto"/>
        <w:jc w:val="both"/>
        <w:rPr>
          <w:rFonts w:ascii="Times New Roman" w:hAnsi="Times New Roman"/>
          <w:sz w:val="24"/>
        </w:rPr>
      </w:pPr>
      <w:r>
        <w:rPr>
          <w:rFonts w:ascii="Times New Roman" w:hAnsi="Times New Roman"/>
          <w:sz w:val="24"/>
        </w:rPr>
        <w:t>wartość zamówienia nie przekracza równowartości 5 000 euro wyrażonej w zł</w:t>
      </w:r>
      <w:r w:rsidR="00231E55">
        <w:rPr>
          <w:rFonts w:ascii="Times New Roman" w:hAnsi="Times New Roman"/>
          <w:sz w:val="24"/>
        </w:rPr>
        <w:t xml:space="preserve">otych polskich bez podatku VAT; </w:t>
      </w:r>
    </w:p>
    <w:p w:rsidR="00231E55" w:rsidRDefault="00231E55" w:rsidP="006B07DB">
      <w:pPr>
        <w:pStyle w:val="Akapitzlist"/>
        <w:numPr>
          <w:ilvl w:val="0"/>
          <w:numId w:val="6"/>
        </w:numPr>
        <w:tabs>
          <w:tab w:val="left" w:pos="142"/>
        </w:tabs>
        <w:spacing w:after="120" w:line="288" w:lineRule="auto"/>
        <w:jc w:val="both"/>
        <w:rPr>
          <w:rFonts w:ascii="Times New Roman" w:hAnsi="Times New Roman"/>
          <w:sz w:val="24"/>
        </w:rPr>
      </w:pPr>
      <w:r>
        <w:rPr>
          <w:rFonts w:ascii="Times New Roman" w:hAnsi="Times New Roman"/>
          <w:sz w:val="24"/>
        </w:rPr>
        <w:t xml:space="preserve">udzielenie zamówienia konieczne jest w celu usunięcia awarii. </w:t>
      </w:r>
    </w:p>
    <w:p w:rsidR="006928E4" w:rsidRDefault="00403F22" w:rsidP="006F46C9">
      <w:pPr>
        <w:pStyle w:val="Akapitzlist"/>
        <w:numPr>
          <w:ilvl w:val="0"/>
          <w:numId w:val="1"/>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W uzasadnionych przypadkach Kierownik Zamawiającego może podjąć decyzję o odstąpieniu od stosowania postanowień niniejszego regulaminu i przeprowadzić procedurę wyboru wykonawcy </w:t>
      </w:r>
      <w:r w:rsidR="00CB40B5">
        <w:rPr>
          <w:rFonts w:ascii="Times New Roman" w:hAnsi="Times New Roman"/>
          <w:sz w:val="24"/>
        </w:rPr>
        <w:t>stosując postanowienia</w:t>
      </w:r>
      <w:r>
        <w:rPr>
          <w:rFonts w:ascii="Times New Roman" w:hAnsi="Times New Roman"/>
          <w:sz w:val="24"/>
        </w:rPr>
        <w:t xml:space="preserve"> ustawy z dnia 11 </w:t>
      </w:r>
      <w:r w:rsidRPr="00403F22">
        <w:rPr>
          <w:rFonts w:ascii="Times New Roman" w:hAnsi="Times New Roman"/>
          <w:sz w:val="24"/>
        </w:rPr>
        <w:t>września 2019 r. – Prawo zamówień publicznych</w:t>
      </w:r>
      <w:r>
        <w:rPr>
          <w:rFonts w:ascii="Times New Roman" w:hAnsi="Times New Roman"/>
          <w:sz w:val="24"/>
        </w:rPr>
        <w:t xml:space="preserve">. </w:t>
      </w:r>
    </w:p>
    <w:p w:rsidR="00403F22" w:rsidRDefault="00403F22" w:rsidP="006F46C9">
      <w:pPr>
        <w:pStyle w:val="Akapitzlist"/>
        <w:numPr>
          <w:ilvl w:val="0"/>
          <w:numId w:val="1"/>
        </w:numPr>
        <w:tabs>
          <w:tab w:val="left" w:pos="142"/>
        </w:tabs>
        <w:spacing w:after="120" w:line="288" w:lineRule="auto"/>
        <w:ind w:left="0"/>
        <w:jc w:val="both"/>
        <w:rPr>
          <w:rFonts w:ascii="Times New Roman" w:hAnsi="Times New Roman"/>
          <w:sz w:val="24"/>
        </w:rPr>
      </w:pPr>
      <w:r>
        <w:rPr>
          <w:rFonts w:ascii="Times New Roman" w:hAnsi="Times New Roman"/>
          <w:sz w:val="24"/>
        </w:rPr>
        <w:t>Za przestrzeganie zapisów regulaminu odpowiedzialni są:</w:t>
      </w:r>
    </w:p>
    <w:p w:rsidR="00403F22" w:rsidRDefault="00AA75BD" w:rsidP="006B07DB">
      <w:pPr>
        <w:pStyle w:val="Akapitzlist"/>
        <w:numPr>
          <w:ilvl w:val="0"/>
          <w:numId w:val="7"/>
        </w:numPr>
        <w:tabs>
          <w:tab w:val="left" w:pos="142"/>
        </w:tabs>
        <w:spacing w:after="120" w:line="288" w:lineRule="auto"/>
        <w:jc w:val="both"/>
        <w:rPr>
          <w:rFonts w:ascii="Times New Roman" w:hAnsi="Times New Roman"/>
          <w:sz w:val="24"/>
        </w:rPr>
      </w:pPr>
      <w:r>
        <w:rPr>
          <w:rFonts w:ascii="Times New Roman" w:hAnsi="Times New Roman"/>
          <w:sz w:val="24"/>
        </w:rPr>
        <w:t xml:space="preserve">Kierownicy działów; </w:t>
      </w:r>
    </w:p>
    <w:p w:rsidR="00AA75BD" w:rsidRDefault="00AA75BD" w:rsidP="006B07DB">
      <w:pPr>
        <w:pStyle w:val="Akapitzlist"/>
        <w:numPr>
          <w:ilvl w:val="0"/>
          <w:numId w:val="7"/>
        </w:numPr>
        <w:tabs>
          <w:tab w:val="left" w:pos="142"/>
        </w:tabs>
        <w:spacing w:after="120" w:line="288" w:lineRule="auto"/>
        <w:jc w:val="both"/>
        <w:rPr>
          <w:rFonts w:ascii="Times New Roman" w:hAnsi="Times New Roman"/>
          <w:sz w:val="24"/>
        </w:rPr>
      </w:pPr>
      <w:r>
        <w:rPr>
          <w:rFonts w:ascii="Times New Roman" w:hAnsi="Times New Roman"/>
          <w:sz w:val="24"/>
        </w:rPr>
        <w:t xml:space="preserve">inni pracownicy </w:t>
      </w:r>
      <w:r w:rsidR="0020356A">
        <w:rPr>
          <w:rFonts w:ascii="Times New Roman" w:hAnsi="Times New Roman"/>
          <w:sz w:val="24"/>
        </w:rPr>
        <w:t xml:space="preserve">Zamawiającego, w zakresie, w jakim powierzono im czynności przy udzielaniu zamówienia. </w:t>
      </w:r>
    </w:p>
    <w:p w:rsidR="00403F22" w:rsidRDefault="0020356A" w:rsidP="00E82F3B">
      <w:pPr>
        <w:pStyle w:val="Akapitzlist"/>
        <w:numPr>
          <w:ilvl w:val="0"/>
          <w:numId w:val="1"/>
        </w:numPr>
        <w:tabs>
          <w:tab w:val="left" w:pos="142"/>
        </w:tabs>
        <w:spacing w:after="120" w:line="288" w:lineRule="auto"/>
        <w:ind w:left="0"/>
        <w:jc w:val="both"/>
        <w:rPr>
          <w:rFonts w:ascii="Times New Roman" w:hAnsi="Times New Roman"/>
          <w:sz w:val="24"/>
        </w:rPr>
      </w:pPr>
      <w:r>
        <w:rPr>
          <w:rFonts w:ascii="Times New Roman" w:hAnsi="Times New Roman"/>
          <w:sz w:val="24"/>
        </w:rPr>
        <w:t>Pra</w:t>
      </w:r>
      <w:r w:rsidR="00E82F3B">
        <w:rPr>
          <w:rFonts w:ascii="Times New Roman" w:hAnsi="Times New Roman"/>
          <w:sz w:val="24"/>
        </w:rPr>
        <w:t xml:space="preserve">cownicy prowadzący postępowanie </w:t>
      </w:r>
      <w:r w:rsidRPr="00E82F3B">
        <w:rPr>
          <w:rFonts w:ascii="Times New Roman" w:hAnsi="Times New Roman"/>
          <w:sz w:val="24"/>
        </w:rPr>
        <w:t>są zobowiązani do realizowania obowiązków, o których mowa w</w:t>
      </w:r>
      <w:r w:rsidR="00E82F3B" w:rsidRPr="00E82F3B">
        <w:rPr>
          <w:rFonts w:ascii="Times New Roman" w:hAnsi="Times New Roman"/>
          <w:sz w:val="24"/>
        </w:rPr>
        <w:t xml:space="preserve"> </w:t>
      </w:r>
      <w:r w:rsidR="001202E0">
        <w:rPr>
          <w:rFonts w:ascii="Times New Roman" w:hAnsi="Times New Roman"/>
          <w:sz w:val="24"/>
        </w:rPr>
        <w:t>art</w:t>
      </w:r>
      <w:r w:rsidR="00E82F3B" w:rsidRPr="00E82F3B">
        <w:rPr>
          <w:rFonts w:ascii="Times New Roman" w:hAnsi="Times New Roman"/>
          <w:sz w:val="24"/>
        </w:rPr>
        <w:t xml:space="preserve">. 13 ust 1-3 rozporządzenia </w:t>
      </w:r>
      <w:r w:rsidRPr="00E82F3B">
        <w:rPr>
          <w:rFonts w:ascii="Times New Roman" w:hAnsi="Times New Roman"/>
          <w:sz w:val="24"/>
        </w:rPr>
        <w:t xml:space="preserve">o ochronie danych (RODO), poprzez zamieszczenie wymaganych informacji w opublikowanym zaproszeniu, specyfikacji warunków zamówienia lub przy pierwszej czynności skierowanej do wykonawcy. </w:t>
      </w:r>
    </w:p>
    <w:p w:rsidR="001B69D8" w:rsidRPr="003A6BB6" w:rsidRDefault="001B69D8" w:rsidP="001B69D8">
      <w:pPr>
        <w:tabs>
          <w:tab w:val="left" w:pos="142"/>
        </w:tabs>
        <w:spacing w:after="120" w:line="288" w:lineRule="auto"/>
        <w:jc w:val="both"/>
        <w:rPr>
          <w:rFonts w:ascii="Times New Roman" w:hAnsi="Times New Roman"/>
          <w:b/>
          <w:sz w:val="24"/>
        </w:rPr>
      </w:pPr>
    </w:p>
    <w:p w:rsidR="001B69D8" w:rsidRPr="003A6BB6" w:rsidRDefault="001B69D8" w:rsidP="001B69D8">
      <w:pPr>
        <w:tabs>
          <w:tab w:val="left" w:pos="142"/>
        </w:tabs>
        <w:spacing w:after="120" w:line="288" w:lineRule="auto"/>
        <w:jc w:val="center"/>
        <w:rPr>
          <w:rFonts w:ascii="Times New Roman" w:hAnsi="Times New Roman"/>
          <w:b/>
          <w:sz w:val="24"/>
        </w:rPr>
      </w:pPr>
      <w:r w:rsidRPr="003A6BB6">
        <w:rPr>
          <w:rFonts w:ascii="Times New Roman" w:hAnsi="Times New Roman"/>
          <w:b/>
          <w:sz w:val="24"/>
        </w:rPr>
        <w:t xml:space="preserve">§ 2. </w:t>
      </w:r>
    </w:p>
    <w:p w:rsidR="001B69D8" w:rsidRPr="003A6BB6" w:rsidRDefault="001B69D8" w:rsidP="001B69D8">
      <w:pPr>
        <w:tabs>
          <w:tab w:val="left" w:pos="142"/>
        </w:tabs>
        <w:spacing w:after="120" w:line="288" w:lineRule="auto"/>
        <w:jc w:val="center"/>
        <w:rPr>
          <w:rFonts w:ascii="Times New Roman" w:hAnsi="Times New Roman"/>
          <w:b/>
          <w:sz w:val="24"/>
        </w:rPr>
      </w:pPr>
      <w:r w:rsidRPr="003A6BB6">
        <w:rPr>
          <w:rFonts w:ascii="Times New Roman" w:hAnsi="Times New Roman"/>
          <w:b/>
          <w:sz w:val="24"/>
        </w:rPr>
        <w:t>Definicje legalne</w:t>
      </w:r>
    </w:p>
    <w:p w:rsidR="001B69D8" w:rsidRDefault="001B69D8" w:rsidP="006B07DB">
      <w:pPr>
        <w:pStyle w:val="Akapitzlist"/>
        <w:numPr>
          <w:ilvl w:val="0"/>
          <w:numId w:val="8"/>
        </w:numPr>
        <w:tabs>
          <w:tab w:val="left" w:pos="142"/>
        </w:tabs>
        <w:spacing w:after="120" w:line="288" w:lineRule="auto"/>
        <w:ind w:left="0"/>
        <w:jc w:val="both"/>
        <w:rPr>
          <w:rFonts w:ascii="Times New Roman" w:hAnsi="Times New Roman"/>
          <w:sz w:val="24"/>
        </w:rPr>
      </w:pPr>
      <w:r>
        <w:rPr>
          <w:rFonts w:ascii="Times New Roman" w:hAnsi="Times New Roman"/>
          <w:sz w:val="24"/>
        </w:rPr>
        <w:t>Ilekroć w niniejszym regulaminie jest mowa o:</w:t>
      </w:r>
    </w:p>
    <w:p w:rsidR="001B69D8" w:rsidRDefault="001B69D8" w:rsidP="006B07DB">
      <w:pPr>
        <w:pStyle w:val="Akapitzlist"/>
        <w:numPr>
          <w:ilvl w:val="0"/>
          <w:numId w:val="9"/>
        </w:numPr>
        <w:tabs>
          <w:tab w:val="left" w:pos="142"/>
        </w:tabs>
        <w:spacing w:after="120" w:line="288" w:lineRule="auto"/>
        <w:jc w:val="both"/>
        <w:rPr>
          <w:rFonts w:ascii="Times New Roman" w:hAnsi="Times New Roman"/>
          <w:sz w:val="24"/>
        </w:rPr>
      </w:pPr>
      <w:r w:rsidRPr="00A165E7">
        <w:rPr>
          <w:rFonts w:ascii="Times New Roman" w:hAnsi="Times New Roman"/>
          <w:b/>
          <w:sz w:val="24"/>
        </w:rPr>
        <w:t>Pzp</w:t>
      </w:r>
      <w:r>
        <w:rPr>
          <w:rFonts w:ascii="Times New Roman" w:hAnsi="Times New Roman"/>
          <w:sz w:val="24"/>
        </w:rPr>
        <w:t xml:space="preserve"> – należy przez to rozumieć ustawę z dnia 11 września 2019 r. – Prawo zamówień publicznych; </w:t>
      </w:r>
    </w:p>
    <w:p w:rsidR="00AD7C9F" w:rsidRPr="00AD7C9F" w:rsidRDefault="001B69D8" w:rsidP="006B07DB">
      <w:pPr>
        <w:pStyle w:val="Akapitzlist"/>
        <w:numPr>
          <w:ilvl w:val="0"/>
          <w:numId w:val="9"/>
        </w:numPr>
        <w:tabs>
          <w:tab w:val="left" w:pos="142"/>
        </w:tabs>
        <w:spacing w:after="120" w:line="288" w:lineRule="auto"/>
        <w:jc w:val="both"/>
        <w:rPr>
          <w:rFonts w:ascii="Times New Roman" w:hAnsi="Times New Roman"/>
          <w:sz w:val="24"/>
        </w:rPr>
      </w:pPr>
      <w:r w:rsidRPr="00A165E7">
        <w:rPr>
          <w:rFonts w:ascii="Times New Roman" w:hAnsi="Times New Roman"/>
          <w:b/>
          <w:sz w:val="24"/>
        </w:rPr>
        <w:t>cenie</w:t>
      </w:r>
      <w:r>
        <w:rPr>
          <w:rFonts w:ascii="Times New Roman" w:hAnsi="Times New Roman"/>
          <w:sz w:val="24"/>
        </w:rPr>
        <w:t xml:space="preserve"> </w:t>
      </w:r>
      <w:r w:rsidR="00AD7C9F">
        <w:rPr>
          <w:rFonts w:ascii="Times New Roman" w:hAnsi="Times New Roman"/>
          <w:sz w:val="24"/>
        </w:rPr>
        <w:t>–</w:t>
      </w:r>
      <w:r>
        <w:rPr>
          <w:rFonts w:ascii="Times New Roman" w:hAnsi="Times New Roman"/>
          <w:sz w:val="24"/>
        </w:rPr>
        <w:t xml:space="preserve"> </w:t>
      </w:r>
      <w:r w:rsidR="00AD7C9F">
        <w:rPr>
          <w:rFonts w:ascii="Times New Roman" w:hAnsi="Times New Roman"/>
          <w:sz w:val="24"/>
        </w:rPr>
        <w:t xml:space="preserve">należy przez to rozumieć cenę w rozumieniu </w:t>
      </w:r>
      <w:r w:rsidR="001202E0">
        <w:rPr>
          <w:rFonts w:ascii="Times New Roman" w:hAnsi="Times New Roman"/>
          <w:sz w:val="24"/>
        </w:rPr>
        <w:t>art</w:t>
      </w:r>
      <w:r w:rsidR="00AD7C9F" w:rsidRPr="00AD7C9F">
        <w:rPr>
          <w:rFonts w:ascii="Times New Roman" w:hAnsi="Times New Roman"/>
          <w:sz w:val="24"/>
        </w:rPr>
        <w:t xml:space="preserve">. 3 ust. 1 pkt 1 i ust. 2 ustawy </w:t>
      </w:r>
      <w:r w:rsidR="00AD7C9F">
        <w:rPr>
          <w:rFonts w:ascii="Times New Roman" w:hAnsi="Times New Roman"/>
          <w:sz w:val="24"/>
        </w:rPr>
        <w:br/>
      </w:r>
      <w:r w:rsidR="00AD7C9F" w:rsidRPr="00AD7C9F">
        <w:rPr>
          <w:rFonts w:ascii="Times New Roman" w:hAnsi="Times New Roman"/>
          <w:sz w:val="24"/>
        </w:rPr>
        <w:t>z dnia 9 maja 2014 r. o inform</w:t>
      </w:r>
      <w:r w:rsidR="00AD7C9F">
        <w:rPr>
          <w:rFonts w:ascii="Times New Roman" w:hAnsi="Times New Roman"/>
          <w:sz w:val="24"/>
        </w:rPr>
        <w:t>owaniu o cenach towarów i usług;</w:t>
      </w:r>
    </w:p>
    <w:p w:rsidR="00AD7C9F" w:rsidRPr="007A3882" w:rsidRDefault="009F7312" w:rsidP="006B07DB">
      <w:pPr>
        <w:pStyle w:val="Akapitzlist"/>
        <w:numPr>
          <w:ilvl w:val="0"/>
          <w:numId w:val="9"/>
        </w:numPr>
        <w:tabs>
          <w:tab w:val="left" w:pos="142"/>
        </w:tabs>
        <w:spacing w:after="120" w:line="288" w:lineRule="auto"/>
        <w:jc w:val="both"/>
        <w:rPr>
          <w:rFonts w:ascii="Times New Roman" w:hAnsi="Times New Roman"/>
          <w:color w:val="auto"/>
          <w:sz w:val="24"/>
        </w:rPr>
      </w:pPr>
      <w:r w:rsidRPr="00A165E7">
        <w:rPr>
          <w:rFonts w:ascii="Times New Roman" w:hAnsi="Times New Roman"/>
          <w:b/>
          <w:sz w:val="24"/>
        </w:rPr>
        <w:lastRenderedPageBreak/>
        <w:t>dostawach</w:t>
      </w:r>
      <w:r w:rsidRPr="009F7312">
        <w:rPr>
          <w:rFonts w:ascii="Times New Roman" w:hAnsi="Times New Roman"/>
          <w:sz w:val="24"/>
        </w:rPr>
        <w:t xml:space="preserve"> </w:t>
      </w:r>
      <w:r w:rsidR="001202E0">
        <w:rPr>
          <w:rFonts w:ascii="Times New Roman" w:hAnsi="Times New Roman"/>
          <w:sz w:val="24"/>
        </w:rPr>
        <w:t>–</w:t>
      </w:r>
      <w:r w:rsidRPr="009F7312">
        <w:rPr>
          <w:rFonts w:ascii="Times New Roman" w:hAnsi="Times New Roman"/>
          <w:sz w:val="24"/>
        </w:rPr>
        <w:t xml:space="preserve"> należy przez to rozumieć nabywanie produktów, którymi są rzeczy ruchome, energia, woda oraz prawa majątkowe, jeżeli mogą być przedmiotem obrotu, w szczególności na podstawie umowy sprzedaży, dostawy, najmu, dzierżawy oraz leasingu </w:t>
      </w:r>
      <w:r w:rsidRPr="007A3882">
        <w:rPr>
          <w:rFonts w:ascii="Times New Roman" w:hAnsi="Times New Roman"/>
          <w:color w:val="auto"/>
          <w:sz w:val="24"/>
        </w:rPr>
        <w:t>z opcją lub bez opcji zakupu, które może obejmować dodatkowo rozmieszczenie lub instalację;</w:t>
      </w:r>
    </w:p>
    <w:p w:rsidR="00864A66" w:rsidRPr="007A3882" w:rsidRDefault="00864A66" w:rsidP="006B07DB">
      <w:pPr>
        <w:pStyle w:val="Akapitzlist"/>
        <w:numPr>
          <w:ilvl w:val="0"/>
          <w:numId w:val="9"/>
        </w:numPr>
        <w:tabs>
          <w:tab w:val="left" w:pos="142"/>
        </w:tabs>
        <w:spacing w:after="120" w:line="288" w:lineRule="auto"/>
        <w:jc w:val="both"/>
        <w:rPr>
          <w:rFonts w:ascii="Times New Roman" w:hAnsi="Times New Roman"/>
          <w:color w:val="auto"/>
          <w:sz w:val="24"/>
        </w:rPr>
      </w:pPr>
      <w:r w:rsidRPr="007A3882">
        <w:rPr>
          <w:rFonts w:ascii="Times New Roman" w:hAnsi="Times New Roman"/>
          <w:b/>
          <w:color w:val="auto"/>
          <w:sz w:val="24"/>
        </w:rPr>
        <w:t>robotach budowlanych</w:t>
      </w:r>
      <w:r w:rsidRPr="007A3882">
        <w:rPr>
          <w:rFonts w:ascii="Times New Roman" w:hAnsi="Times New Roman"/>
          <w:color w:val="auto"/>
          <w:sz w:val="24"/>
        </w:rPr>
        <w:t xml:space="preserve"> </w:t>
      </w:r>
      <w:r w:rsidR="001202E0">
        <w:rPr>
          <w:rFonts w:ascii="Times New Roman" w:hAnsi="Times New Roman"/>
          <w:color w:val="auto"/>
          <w:sz w:val="24"/>
        </w:rPr>
        <w:t>–</w:t>
      </w:r>
      <w:r w:rsidRPr="007A3882">
        <w:rPr>
          <w:rFonts w:ascii="Times New Roman" w:hAnsi="Times New Roman"/>
          <w:color w:val="auto"/>
          <w:sz w:val="24"/>
        </w:rPr>
        <w:t xml:space="preserve"> należy przez to rozumieć wykonanie albo zaprojektowanie </w:t>
      </w:r>
      <w:r w:rsidRPr="007A3882">
        <w:rPr>
          <w:rFonts w:ascii="Times New Roman" w:hAnsi="Times New Roman"/>
          <w:color w:val="auto"/>
          <w:sz w:val="24"/>
        </w:rPr>
        <w:br/>
        <w:t xml:space="preserve">i wykonanie robót budowlanych, określonych w </w:t>
      </w:r>
      <w:hyperlink r:id="rId8" w:anchor="/document/68413979?unitId=zal(II)&amp;cm=DOCUMENT" w:history="1">
        <w:r w:rsidRPr="007A3882">
          <w:rPr>
            <w:rStyle w:val="Hipercze"/>
            <w:rFonts w:ascii="Times New Roman" w:hAnsi="Times New Roman"/>
            <w:color w:val="auto"/>
            <w:sz w:val="24"/>
            <w:u w:val="none"/>
          </w:rPr>
          <w:t>załączniku II</w:t>
        </w:r>
      </w:hyperlink>
      <w:r w:rsidRPr="007A3882">
        <w:rPr>
          <w:rFonts w:ascii="Times New Roman" w:hAnsi="Times New Roman"/>
          <w:color w:val="auto"/>
          <w:sz w:val="24"/>
        </w:rPr>
        <w:t xml:space="preserve"> do dyrektywy 2014/24/UE, w </w:t>
      </w:r>
      <w:hyperlink r:id="rId9" w:anchor="/document/68413980?unitId=zal(I)&amp;cm=DOCUMENT" w:history="1">
        <w:r w:rsidRPr="007A3882">
          <w:rPr>
            <w:rStyle w:val="Hipercze"/>
            <w:rFonts w:ascii="Times New Roman" w:hAnsi="Times New Roman"/>
            <w:color w:val="auto"/>
            <w:sz w:val="24"/>
            <w:u w:val="none"/>
          </w:rPr>
          <w:t>załączniku I</w:t>
        </w:r>
      </w:hyperlink>
      <w:r w:rsidRPr="007A3882">
        <w:rPr>
          <w:rFonts w:ascii="Times New Roman" w:hAnsi="Times New Roman"/>
          <w:color w:val="auto"/>
          <w:sz w:val="24"/>
        </w:rPr>
        <w:t xml:space="preserve"> do dyrektywy 2014/25/UE oraz objętych działem 45 </w:t>
      </w:r>
      <w:hyperlink r:id="rId10" w:anchor="/document/67427945?unitId=zal(I)&amp;cm=DOCUMENT" w:history="1">
        <w:r w:rsidRPr="007A3882">
          <w:rPr>
            <w:rStyle w:val="Hipercze"/>
            <w:rFonts w:ascii="Times New Roman" w:hAnsi="Times New Roman"/>
            <w:color w:val="auto"/>
            <w:sz w:val="24"/>
            <w:u w:val="none"/>
          </w:rPr>
          <w:t>załącznika I</w:t>
        </w:r>
      </w:hyperlink>
      <w:r w:rsidRPr="007A3882">
        <w:rPr>
          <w:rFonts w:ascii="Times New Roman" w:hAnsi="Times New Roman"/>
          <w:color w:val="auto"/>
          <w:sz w:val="24"/>
        </w:rPr>
        <w:t xml:space="preserve"> do rozporządzenia (WE) nr 2195/2002 Parlamentu Europejskiego i Rady </w:t>
      </w:r>
      <w:r w:rsidRPr="007A3882">
        <w:rPr>
          <w:rFonts w:ascii="Times New Roman" w:hAnsi="Times New Roman"/>
          <w:color w:val="auto"/>
          <w:sz w:val="24"/>
        </w:rPr>
        <w:br/>
        <w:t xml:space="preserve">z dnia 5 listopada 2002 r. w sprawie Wspólnego Słownika Zamówień (CPV) (Dz. Urz. WE L 340 z 16.12.2002, str. 1, z późn. </w:t>
      </w:r>
      <w:r w:rsidR="001202E0" w:rsidRPr="007A3882">
        <w:rPr>
          <w:rFonts w:ascii="Times New Roman" w:hAnsi="Times New Roman"/>
          <w:color w:val="auto"/>
          <w:sz w:val="24"/>
        </w:rPr>
        <w:t>Z</w:t>
      </w:r>
      <w:r w:rsidRPr="007A3882">
        <w:rPr>
          <w:rFonts w:ascii="Times New Roman" w:hAnsi="Times New Roman"/>
          <w:color w:val="auto"/>
          <w:sz w:val="24"/>
        </w:rPr>
        <w:t xml:space="preserve">m.), zwanego dalej </w:t>
      </w:r>
      <w:r w:rsidR="001202E0">
        <w:rPr>
          <w:rFonts w:ascii="Times New Roman" w:hAnsi="Times New Roman"/>
          <w:color w:val="auto"/>
          <w:sz w:val="24"/>
        </w:rPr>
        <w:t>„</w:t>
      </w:r>
      <w:r w:rsidRPr="007A3882">
        <w:rPr>
          <w:rFonts w:ascii="Times New Roman" w:hAnsi="Times New Roman"/>
          <w:color w:val="auto"/>
          <w:sz w:val="24"/>
        </w:rPr>
        <w:t>Wspólnym Słownikiem Zamówień</w:t>
      </w:r>
      <w:r w:rsidR="001202E0">
        <w:rPr>
          <w:rFonts w:ascii="Times New Roman" w:hAnsi="Times New Roman"/>
          <w:color w:val="auto"/>
          <w:sz w:val="24"/>
        </w:rPr>
        <w:t>”</w:t>
      </w:r>
      <w:r w:rsidRPr="007A3882">
        <w:rPr>
          <w:rFonts w:ascii="Times New Roman" w:hAnsi="Times New Roman"/>
          <w:color w:val="auto"/>
          <w:sz w:val="24"/>
        </w:rPr>
        <w:t xml:space="preserve">, lub obiektu budowlanego, a także realizację obiektu budowlanego za pomocą dowolnych środków, zgodnie z wymaganiami określonymi przez </w:t>
      </w:r>
      <w:r w:rsidR="00EF027E" w:rsidRPr="007A3882">
        <w:rPr>
          <w:rFonts w:ascii="Times New Roman" w:hAnsi="Times New Roman"/>
          <w:color w:val="auto"/>
          <w:sz w:val="24"/>
        </w:rPr>
        <w:t>Z</w:t>
      </w:r>
      <w:r w:rsidRPr="007A3882">
        <w:rPr>
          <w:rFonts w:ascii="Times New Roman" w:hAnsi="Times New Roman"/>
          <w:color w:val="auto"/>
          <w:sz w:val="24"/>
        </w:rPr>
        <w:t>amawiające</w:t>
      </w:r>
      <w:r w:rsidR="00EF027E" w:rsidRPr="007A3882">
        <w:rPr>
          <w:rFonts w:ascii="Times New Roman" w:hAnsi="Times New Roman"/>
          <w:color w:val="auto"/>
          <w:sz w:val="24"/>
        </w:rPr>
        <w:t>go;</w:t>
      </w:r>
    </w:p>
    <w:p w:rsidR="00EF027E" w:rsidRPr="007A3882" w:rsidRDefault="00EF027E" w:rsidP="006B07DB">
      <w:pPr>
        <w:pStyle w:val="Akapitzlist"/>
        <w:numPr>
          <w:ilvl w:val="0"/>
          <w:numId w:val="9"/>
        </w:numPr>
        <w:tabs>
          <w:tab w:val="left" w:pos="142"/>
        </w:tabs>
        <w:spacing w:after="120" w:line="288" w:lineRule="auto"/>
        <w:jc w:val="both"/>
        <w:rPr>
          <w:rFonts w:ascii="Times New Roman" w:hAnsi="Times New Roman"/>
          <w:color w:val="auto"/>
          <w:sz w:val="24"/>
        </w:rPr>
      </w:pPr>
      <w:r w:rsidRPr="007A3882">
        <w:rPr>
          <w:rFonts w:ascii="Times New Roman" w:hAnsi="Times New Roman"/>
          <w:b/>
          <w:color w:val="auto"/>
          <w:sz w:val="24"/>
        </w:rPr>
        <w:t>usługach</w:t>
      </w:r>
      <w:r w:rsidRPr="007A3882">
        <w:rPr>
          <w:rFonts w:ascii="Times New Roman" w:hAnsi="Times New Roman"/>
          <w:color w:val="auto"/>
          <w:sz w:val="24"/>
        </w:rPr>
        <w:t xml:space="preserve"> </w:t>
      </w:r>
      <w:r w:rsidR="001202E0">
        <w:rPr>
          <w:rFonts w:ascii="Times New Roman" w:hAnsi="Times New Roman"/>
          <w:color w:val="auto"/>
          <w:sz w:val="24"/>
        </w:rPr>
        <w:t>–</w:t>
      </w:r>
      <w:r w:rsidRPr="007A3882">
        <w:rPr>
          <w:rFonts w:ascii="Times New Roman" w:hAnsi="Times New Roman"/>
          <w:color w:val="auto"/>
          <w:sz w:val="24"/>
        </w:rPr>
        <w:t xml:space="preserve"> należy przez to rozumieć wszelkie świadczenia, które nie są robotami budowlanymi lub dostawami;</w:t>
      </w:r>
    </w:p>
    <w:p w:rsidR="00150A64" w:rsidRPr="00150A64" w:rsidRDefault="00150A64" w:rsidP="006B07DB">
      <w:pPr>
        <w:pStyle w:val="Akapitzlist"/>
        <w:numPr>
          <w:ilvl w:val="0"/>
          <w:numId w:val="9"/>
        </w:numPr>
        <w:tabs>
          <w:tab w:val="left" w:pos="142"/>
        </w:tabs>
        <w:spacing w:after="120" w:line="288" w:lineRule="auto"/>
        <w:jc w:val="both"/>
        <w:rPr>
          <w:rFonts w:ascii="Times New Roman" w:hAnsi="Times New Roman"/>
          <w:sz w:val="24"/>
        </w:rPr>
      </w:pPr>
      <w:r w:rsidRPr="00265999">
        <w:rPr>
          <w:rFonts w:ascii="Times New Roman" w:hAnsi="Times New Roman"/>
          <w:b/>
          <w:sz w:val="24"/>
        </w:rPr>
        <w:t>Zamawiającym</w:t>
      </w:r>
      <w:r>
        <w:rPr>
          <w:rFonts w:ascii="Times New Roman" w:hAnsi="Times New Roman"/>
          <w:sz w:val="24"/>
        </w:rPr>
        <w:t xml:space="preserve"> – należy przez to rozumieć Zakład Gospodarki Komunalnej spółkę </w:t>
      </w:r>
      <w:r>
        <w:rPr>
          <w:rFonts w:ascii="Times New Roman" w:hAnsi="Times New Roman"/>
          <w:sz w:val="24"/>
        </w:rPr>
        <w:br/>
        <w:t xml:space="preserve">z ograniczoną odpowiedzialnością w Rutkach – Kossakach; </w:t>
      </w:r>
    </w:p>
    <w:p w:rsidR="001B69D8" w:rsidRDefault="001710F1" w:rsidP="006B07DB">
      <w:pPr>
        <w:pStyle w:val="Akapitzlist"/>
        <w:numPr>
          <w:ilvl w:val="0"/>
          <w:numId w:val="9"/>
        </w:numPr>
        <w:tabs>
          <w:tab w:val="left" w:pos="142"/>
        </w:tabs>
        <w:spacing w:after="120" w:line="288" w:lineRule="auto"/>
        <w:jc w:val="both"/>
        <w:rPr>
          <w:rFonts w:ascii="Times New Roman" w:hAnsi="Times New Roman"/>
          <w:sz w:val="24"/>
        </w:rPr>
      </w:pPr>
      <w:r>
        <w:rPr>
          <w:rFonts w:ascii="Times New Roman" w:hAnsi="Times New Roman"/>
          <w:b/>
          <w:sz w:val="24"/>
        </w:rPr>
        <w:t>K</w:t>
      </w:r>
      <w:r w:rsidR="00A165E7" w:rsidRPr="00A165E7">
        <w:rPr>
          <w:rFonts w:ascii="Times New Roman" w:hAnsi="Times New Roman"/>
          <w:b/>
          <w:sz w:val="24"/>
        </w:rPr>
        <w:t xml:space="preserve">ierowniku </w:t>
      </w:r>
      <w:r>
        <w:rPr>
          <w:rFonts w:ascii="Times New Roman" w:hAnsi="Times New Roman"/>
          <w:b/>
          <w:sz w:val="24"/>
        </w:rPr>
        <w:t>Z</w:t>
      </w:r>
      <w:r w:rsidR="00A165E7" w:rsidRPr="00A165E7">
        <w:rPr>
          <w:rFonts w:ascii="Times New Roman" w:hAnsi="Times New Roman"/>
          <w:b/>
          <w:sz w:val="24"/>
        </w:rPr>
        <w:t xml:space="preserve">amawiającego </w:t>
      </w:r>
      <w:r w:rsidR="001202E0">
        <w:rPr>
          <w:rFonts w:ascii="Times New Roman" w:hAnsi="Times New Roman"/>
          <w:sz w:val="24"/>
        </w:rPr>
        <w:t>–</w:t>
      </w:r>
      <w:r w:rsidR="00A165E7" w:rsidRPr="00A165E7">
        <w:rPr>
          <w:rFonts w:ascii="Times New Roman" w:hAnsi="Times New Roman"/>
          <w:sz w:val="24"/>
        </w:rPr>
        <w:t xml:space="preserve"> należy przez to rozumieć osobę lub organ, który zgodnie z obowiązującymi przepisami, statutem lub umową, jest uprawniony do zarządzania </w:t>
      </w:r>
      <w:r>
        <w:rPr>
          <w:rFonts w:ascii="Times New Roman" w:hAnsi="Times New Roman"/>
          <w:sz w:val="24"/>
        </w:rPr>
        <w:t>Z</w:t>
      </w:r>
      <w:r w:rsidR="00A165E7" w:rsidRPr="00A165E7">
        <w:rPr>
          <w:rFonts w:ascii="Times New Roman" w:hAnsi="Times New Roman"/>
          <w:sz w:val="24"/>
        </w:rPr>
        <w:t>amawiającym, z wyłączeniem pełnomocników ustanowionych przez zamawiającego</w:t>
      </w:r>
      <w:r w:rsidR="00150A64">
        <w:rPr>
          <w:rFonts w:ascii="Times New Roman" w:hAnsi="Times New Roman"/>
          <w:sz w:val="24"/>
        </w:rPr>
        <w:t>;</w:t>
      </w:r>
    </w:p>
    <w:p w:rsidR="00A37B6C" w:rsidRDefault="00A37B6C" w:rsidP="006B07DB">
      <w:pPr>
        <w:pStyle w:val="Akapitzlist"/>
        <w:numPr>
          <w:ilvl w:val="0"/>
          <w:numId w:val="9"/>
        </w:numPr>
        <w:tabs>
          <w:tab w:val="left" w:pos="142"/>
        </w:tabs>
        <w:spacing w:after="120" w:line="288" w:lineRule="auto"/>
        <w:jc w:val="both"/>
        <w:rPr>
          <w:rFonts w:ascii="Times New Roman" w:hAnsi="Times New Roman"/>
          <w:sz w:val="24"/>
        </w:rPr>
      </w:pPr>
      <w:r>
        <w:rPr>
          <w:rFonts w:ascii="Times New Roman" w:hAnsi="Times New Roman"/>
          <w:b/>
          <w:sz w:val="24"/>
        </w:rPr>
        <w:t>W</w:t>
      </w:r>
      <w:r w:rsidRPr="00A37B6C">
        <w:rPr>
          <w:rFonts w:ascii="Times New Roman" w:hAnsi="Times New Roman"/>
          <w:b/>
          <w:sz w:val="24"/>
        </w:rPr>
        <w:t xml:space="preserve">ykonawcy </w:t>
      </w:r>
      <w:r>
        <w:rPr>
          <w:rFonts w:ascii="Times New Roman" w:hAnsi="Times New Roman"/>
          <w:sz w:val="24"/>
        </w:rPr>
        <w:t xml:space="preserve">– </w:t>
      </w:r>
      <w:r w:rsidRPr="00A37B6C">
        <w:rPr>
          <w:rFonts w:ascii="Times New Roman" w:hAnsi="Times New Roman"/>
          <w:sz w:val="24"/>
        </w:rPr>
        <w:t xml:space="preserve">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t>
      </w:r>
      <w:r w:rsidR="00BF2C76">
        <w:rPr>
          <w:rFonts w:ascii="Times New Roman" w:hAnsi="Times New Roman"/>
          <w:sz w:val="24"/>
        </w:rPr>
        <w:br/>
      </w:r>
      <w:r w:rsidRPr="00A37B6C">
        <w:rPr>
          <w:rFonts w:ascii="Times New Roman" w:hAnsi="Times New Roman"/>
          <w:sz w:val="24"/>
        </w:rPr>
        <w:t>w sprawie zamówienia publicznego</w:t>
      </w:r>
      <w:r>
        <w:rPr>
          <w:rFonts w:ascii="Times New Roman" w:hAnsi="Times New Roman"/>
          <w:sz w:val="24"/>
        </w:rPr>
        <w:t>;</w:t>
      </w:r>
    </w:p>
    <w:p w:rsidR="000A0C20" w:rsidRPr="000A0C20" w:rsidRDefault="000A0C20" w:rsidP="006B07DB">
      <w:pPr>
        <w:pStyle w:val="Akapitzlist"/>
        <w:numPr>
          <w:ilvl w:val="0"/>
          <w:numId w:val="9"/>
        </w:numPr>
        <w:tabs>
          <w:tab w:val="left" w:pos="142"/>
        </w:tabs>
        <w:spacing w:after="120" w:line="288" w:lineRule="auto"/>
        <w:jc w:val="both"/>
        <w:rPr>
          <w:rFonts w:ascii="Times New Roman" w:hAnsi="Times New Roman"/>
          <w:sz w:val="24"/>
        </w:rPr>
      </w:pPr>
      <w:r w:rsidRPr="000A0C20">
        <w:rPr>
          <w:rFonts w:ascii="Times New Roman" w:hAnsi="Times New Roman"/>
          <w:b/>
          <w:sz w:val="24"/>
        </w:rPr>
        <w:t>zamówieniu publicznym</w:t>
      </w:r>
      <w:r w:rsidRPr="000A0C20">
        <w:rPr>
          <w:rFonts w:ascii="Times New Roman" w:hAnsi="Times New Roman"/>
          <w:sz w:val="24"/>
        </w:rPr>
        <w:t xml:space="preserve"> </w:t>
      </w:r>
      <w:r w:rsidR="001202E0">
        <w:rPr>
          <w:rFonts w:ascii="Times New Roman" w:hAnsi="Times New Roman"/>
          <w:sz w:val="24"/>
        </w:rPr>
        <w:t>–</w:t>
      </w:r>
      <w:r w:rsidRPr="000A0C20">
        <w:rPr>
          <w:rFonts w:ascii="Times New Roman" w:hAnsi="Times New Roman"/>
          <w:sz w:val="24"/>
        </w:rPr>
        <w:t xml:space="preserve"> należy przez to rozumieć umowy odpłatne zawierane między Zamawiającym a Wykonawcą, których przedmiotem są usługi, dostawy lub roboty budowlane; </w:t>
      </w:r>
    </w:p>
    <w:p w:rsidR="000A0C20" w:rsidRPr="000A0C20" w:rsidRDefault="000A0C20" w:rsidP="006B07DB">
      <w:pPr>
        <w:pStyle w:val="Akapitzlist"/>
        <w:numPr>
          <w:ilvl w:val="0"/>
          <w:numId w:val="9"/>
        </w:numPr>
        <w:tabs>
          <w:tab w:val="left" w:pos="142"/>
        </w:tabs>
        <w:spacing w:after="120" w:line="288" w:lineRule="auto"/>
        <w:jc w:val="both"/>
        <w:rPr>
          <w:rFonts w:ascii="Times New Roman" w:hAnsi="Times New Roman"/>
          <w:sz w:val="24"/>
        </w:rPr>
      </w:pPr>
      <w:r w:rsidRPr="000A0C20">
        <w:rPr>
          <w:rFonts w:ascii="Times New Roman" w:hAnsi="Times New Roman"/>
          <w:b/>
          <w:sz w:val="24"/>
        </w:rPr>
        <w:t>regulaminie</w:t>
      </w:r>
      <w:r w:rsidRPr="000A0C20">
        <w:rPr>
          <w:rFonts w:ascii="Times New Roman" w:hAnsi="Times New Roman"/>
          <w:sz w:val="24"/>
        </w:rPr>
        <w:t xml:space="preserve"> </w:t>
      </w:r>
      <w:r w:rsidR="001202E0">
        <w:rPr>
          <w:rFonts w:ascii="Times New Roman" w:hAnsi="Times New Roman"/>
          <w:sz w:val="24"/>
        </w:rPr>
        <w:t>–</w:t>
      </w:r>
      <w:r w:rsidRPr="000A0C20">
        <w:rPr>
          <w:rFonts w:ascii="Times New Roman" w:hAnsi="Times New Roman"/>
          <w:sz w:val="24"/>
        </w:rPr>
        <w:t xml:space="preserve"> należy przez to rozum</w:t>
      </w:r>
      <w:r>
        <w:rPr>
          <w:rFonts w:ascii="Times New Roman" w:hAnsi="Times New Roman"/>
          <w:sz w:val="24"/>
        </w:rPr>
        <w:t>ieć niniejszy Regulamin.</w:t>
      </w:r>
    </w:p>
    <w:p w:rsidR="001B69D8" w:rsidRDefault="000A0C20" w:rsidP="006B07DB">
      <w:pPr>
        <w:pStyle w:val="Akapitzlist"/>
        <w:numPr>
          <w:ilvl w:val="0"/>
          <w:numId w:val="8"/>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Pozostałe terminy użyte w niniejszym Regulaminie należy interpretować zgodnie </w:t>
      </w:r>
      <w:r w:rsidR="00DE5B9C">
        <w:rPr>
          <w:rFonts w:ascii="Times New Roman" w:hAnsi="Times New Roman"/>
          <w:sz w:val="24"/>
        </w:rPr>
        <w:br/>
      </w:r>
      <w:r>
        <w:rPr>
          <w:rFonts w:ascii="Times New Roman" w:hAnsi="Times New Roman"/>
          <w:sz w:val="24"/>
        </w:rPr>
        <w:t xml:space="preserve">z postanowieniami </w:t>
      </w:r>
      <w:r w:rsidR="00DE5B9C">
        <w:rPr>
          <w:rFonts w:ascii="Times New Roman" w:hAnsi="Times New Roman"/>
          <w:sz w:val="24"/>
        </w:rPr>
        <w:t>P</w:t>
      </w:r>
      <w:r>
        <w:rPr>
          <w:rFonts w:ascii="Times New Roman" w:hAnsi="Times New Roman"/>
          <w:sz w:val="24"/>
        </w:rPr>
        <w:t xml:space="preserve">zp oraz przepisów wykonawczych wydanych na jej podstawie. </w:t>
      </w:r>
    </w:p>
    <w:p w:rsidR="009E4107" w:rsidRDefault="009E4107" w:rsidP="009E4107">
      <w:pPr>
        <w:tabs>
          <w:tab w:val="left" w:pos="142"/>
        </w:tabs>
        <w:spacing w:after="120" w:line="288" w:lineRule="auto"/>
        <w:jc w:val="both"/>
        <w:rPr>
          <w:rFonts w:ascii="Times New Roman" w:hAnsi="Times New Roman"/>
          <w:sz w:val="24"/>
        </w:rPr>
      </w:pPr>
    </w:p>
    <w:p w:rsidR="009E4107" w:rsidRPr="003A6BB6" w:rsidRDefault="009E4107" w:rsidP="009E4107">
      <w:pPr>
        <w:tabs>
          <w:tab w:val="left" w:pos="142"/>
        </w:tabs>
        <w:spacing w:after="120" w:line="288" w:lineRule="auto"/>
        <w:jc w:val="center"/>
        <w:rPr>
          <w:rFonts w:ascii="Times New Roman" w:hAnsi="Times New Roman"/>
          <w:b/>
          <w:sz w:val="24"/>
        </w:rPr>
      </w:pPr>
      <w:r w:rsidRPr="003A6BB6">
        <w:rPr>
          <w:rFonts w:ascii="Times New Roman" w:hAnsi="Times New Roman"/>
          <w:b/>
          <w:sz w:val="24"/>
        </w:rPr>
        <w:t xml:space="preserve">§ 3. </w:t>
      </w:r>
    </w:p>
    <w:p w:rsidR="009E4107" w:rsidRPr="003A6BB6" w:rsidRDefault="009E4107" w:rsidP="009E4107">
      <w:pPr>
        <w:tabs>
          <w:tab w:val="left" w:pos="142"/>
        </w:tabs>
        <w:spacing w:after="120" w:line="288" w:lineRule="auto"/>
        <w:jc w:val="center"/>
        <w:rPr>
          <w:rFonts w:ascii="Times New Roman" w:hAnsi="Times New Roman"/>
          <w:b/>
          <w:sz w:val="24"/>
        </w:rPr>
      </w:pPr>
      <w:r w:rsidRPr="003A6BB6">
        <w:rPr>
          <w:rFonts w:ascii="Times New Roman" w:hAnsi="Times New Roman"/>
          <w:b/>
          <w:sz w:val="24"/>
        </w:rPr>
        <w:t>Zasady udzielania zamówień</w:t>
      </w:r>
    </w:p>
    <w:p w:rsidR="003A6BB6" w:rsidRPr="003A6BB6" w:rsidRDefault="003A6BB6" w:rsidP="006B07DB">
      <w:pPr>
        <w:pStyle w:val="Akapitzlist"/>
        <w:numPr>
          <w:ilvl w:val="0"/>
          <w:numId w:val="10"/>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Zamawiający </w:t>
      </w:r>
      <w:r w:rsidRPr="003A6BB6">
        <w:rPr>
          <w:rFonts w:ascii="Times New Roman" w:hAnsi="Times New Roman"/>
          <w:sz w:val="24"/>
        </w:rPr>
        <w:t>przygotowuje i przeprowadza postępowanie o udzielenie zamówienia w sposób zapewniający zachowanie uczciwej konkurencji i równe traktowanie Wykonawców oraz zgodnie z zasadami pro</w:t>
      </w:r>
      <w:r w:rsidR="007C1BA5">
        <w:rPr>
          <w:rFonts w:ascii="Times New Roman" w:hAnsi="Times New Roman"/>
          <w:sz w:val="24"/>
        </w:rPr>
        <w:t xml:space="preserve">porcjonalności i przejrzystości. </w:t>
      </w:r>
    </w:p>
    <w:p w:rsidR="003A6BB6" w:rsidRDefault="00747979" w:rsidP="006B07DB">
      <w:pPr>
        <w:pStyle w:val="Akapitzlist"/>
        <w:numPr>
          <w:ilvl w:val="0"/>
          <w:numId w:val="10"/>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Zgodnie z zasadą efektywności Zamawiający udziela zamówienia w sposób zapewniający: </w:t>
      </w:r>
    </w:p>
    <w:p w:rsidR="00747979" w:rsidRDefault="00747979" w:rsidP="006B07DB">
      <w:pPr>
        <w:pStyle w:val="Akapitzlist"/>
        <w:numPr>
          <w:ilvl w:val="0"/>
          <w:numId w:val="11"/>
        </w:numPr>
        <w:tabs>
          <w:tab w:val="left" w:pos="142"/>
        </w:tabs>
        <w:spacing w:after="120" w:line="288" w:lineRule="auto"/>
        <w:jc w:val="both"/>
        <w:rPr>
          <w:rFonts w:ascii="Times New Roman" w:hAnsi="Times New Roman"/>
          <w:sz w:val="24"/>
        </w:rPr>
      </w:pPr>
      <w:r>
        <w:rPr>
          <w:rFonts w:ascii="Times New Roman" w:hAnsi="Times New Roman"/>
          <w:sz w:val="24"/>
        </w:rPr>
        <w:lastRenderedPageBreak/>
        <w:t xml:space="preserve">najlepszą </w:t>
      </w:r>
      <w:r w:rsidRPr="00747979">
        <w:rPr>
          <w:rFonts w:ascii="Times New Roman" w:hAnsi="Times New Roman"/>
          <w:sz w:val="24"/>
        </w:rPr>
        <w:t xml:space="preserve">jakość dostaw, usług, oraz robót budowlanych, uzasadnioną charakterem zamówienia, w ramach środków, które </w:t>
      </w:r>
      <w:r>
        <w:rPr>
          <w:rFonts w:ascii="Times New Roman" w:hAnsi="Times New Roman"/>
          <w:sz w:val="24"/>
        </w:rPr>
        <w:t>Z</w:t>
      </w:r>
      <w:r w:rsidRPr="00747979">
        <w:rPr>
          <w:rFonts w:ascii="Times New Roman" w:hAnsi="Times New Roman"/>
          <w:sz w:val="24"/>
        </w:rPr>
        <w:t>amawiający może przeznaczyć na jego realizację, oraz</w:t>
      </w:r>
    </w:p>
    <w:p w:rsidR="00747979" w:rsidRDefault="00747979" w:rsidP="006B07DB">
      <w:pPr>
        <w:pStyle w:val="Akapitzlist"/>
        <w:numPr>
          <w:ilvl w:val="0"/>
          <w:numId w:val="11"/>
        </w:numPr>
        <w:tabs>
          <w:tab w:val="left" w:pos="142"/>
        </w:tabs>
        <w:spacing w:after="120" w:line="288" w:lineRule="auto"/>
        <w:jc w:val="both"/>
        <w:rPr>
          <w:rFonts w:ascii="Times New Roman" w:hAnsi="Times New Roman"/>
          <w:sz w:val="24"/>
        </w:rPr>
      </w:pPr>
      <w:r>
        <w:rPr>
          <w:rFonts w:ascii="Times New Roman" w:hAnsi="Times New Roman"/>
          <w:sz w:val="24"/>
        </w:rPr>
        <w:t xml:space="preserve">uzyskanie </w:t>
      </w:r>
      <w:r w:rsidRPr="00747979">
        <w:rPr>
          <w:rFonts w:ascii="Times New Roman" w:hAnsi="Times New Roman"/>
          <w:sz w:val="24"/>
        </w:rPr>
        <w:t>najlepszych efektów zamówienia, w tym efektów społecznych, środowiskowych oraz gospodarczych, o ile którykolwiek z tych efektów jest możliwy do uzyskania w danym zamówieniu, w stosunku do poniesionych nakładów</w:t>
      </w:r>
      <w:r>
        <w:rPr>
          <w:rFonts w:ascii="Times New Roman" w:hAnsi="Times New Roman"/>
          <w:sz w:val="24"/>
        </w:rPr>
        <w:t>.</w:t>
      </w:r>
    </w:p>
    <w:p w:rsidR="007C6871" w:rsidRPr="007C6871" w:rsidRDefault="007C6871" w:rsidP="006B07DB">
      <w:pPr>
        <w:pStyle w:val="Akapitzlist"/>
        <w:numPr>
          <w:ilvl w:val="0"/>
          <w:numId w:val="10"/>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Czynności </w:t>
      </w:r>
      <w:r w:rsidRPr="007C6871">
        <w:rPr>
          <w:rFonts w:ascii="Times New Roman" w:hAnsi="Times New Roman"/>
          <w:sz w:val="24"/>
        </w:rPr>
        <w:t xml:space="preserve">związane z przygotowaniem oraz przeprowadzeniem postępowania o udzielenie zamówienia wykonują osoby zapewniające bezstronność i obiektywizm. </w:t>
      </w:r>
    </w:p>
    <w:p w:rsidR="007C6871" w:rsidRPr="007C6871" w:rsidRDefault="007C6871" w:rsidP="006B07DB">
      <w:pPr>
        <w:pStyle w:val="Akapitzlist"/>
        <w:numPr>
          <w:ilvl w:val="0"/>
          <w:numId w:val="10"/>
        </w:numPr>
        <w:tabs>
          <w:tab w:val="left" w:pos="142"/>
        </w:tabs>
        <w:spacing w:after="120" w:line="288" w:lineRule="auto"/>
        <w:ind w:left="0"/>
        <w:jc w:val="both"/>
        <w:rPr>
          <w:rFonts w:ascii="Times New Roman" w:hAnsi="Times New Roman"/>
          <w:sz w:val="24"/>
        </w:rPr>
      </w:pPr>
      <w:r w:rsidRPr="007C6871">
        <w:rPr>
          <w:rFonts w:ascii="Times New Roman" w:hAnsi="Times New Roman"/>
          <w:sz w:val="24"/>
        </w:rPr>
        <w:t xml:space="preserve">Postępowanie o udzielenie zamówienia jest jawne. Przez jawność postępowania rozumie się konieczność udostępnienia protokołu postępowania lub umowy na pisemny wniosek Wykonawcy lub innego podmiotu, który wykaże swój interes w uzyskaniu informacji. Nie udostępnia się protokołów z posiedzeń komisji, wewnętrznej korespondencji Zamawiającego lub korespondencji przed wszczęciem postępowania. </w:t>
      </w:r>
    </w:p>
    <w:p w:rsidR="007C6871" w:rsidRDefault="007C6871" w:rsidP="006B07DB">
      <w:pPr>
        <w:pStyle w:val="Akapitzlist"/>
        <w:numPr>
          <w:ilvl w:val="0"/>
          <w:numId w:val="10"/>
        </w:numPr>
        <w:tabs>
          <w:tab w:val="left" w:pos="142"/>
        </w:tabs>
        <w:spacing w:after="120" w:line="288" w:lineRule="auto"/>
        <w:ind w:left="0"/>
        <w:jc w:val="both"/>
        <w:rPr>
          <w:rFonts w:ascii="Times New Roman" w:hAnsi="Times New Roman"/>
          <w:sz w:val="24"/>
        </w:rPr>
      </w:pPr>
      <w:r w:rsidRPr="007C6871">
        <w:rPr>
          <w:rFonts w:ascii="Times New Roman" w:hAnsi="Times New Roman"/>
          <w:sz w:val="24"/>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w:t>
      </w:r>
      <w:r>
        <w:rPr>
          <w:rFonts w:ascii="Times New Roman" w:hAnsi="Times New Roman"/>
          <w:sz w:val="24"/>
        </w:rPr>
        <w:t>orstwa.</w:t>
      </w:r>
    </w:p>
    <w:p w:rsidR="007C6871" w:rsidRDefault="007C6871" w:rsidP="006B07DB">
      <w:pPr>
        <w:pStyle w:val="Akapitzlist"/>
        <w:numPr>
          <w:ilvl w:val="0"/>
          <w:numId w:val="10"/>
        </w:numPr>
        <w:tabs>
          <w:tab w:val="left" w:pos="142"/>
        </w:tabs>
        <w:spacing w:after="120" w:line="288" w:lineRule="auto"/>
        <w:ind w:left="0"/>
        <w:jc w:val="both"/>
        <w:rPr>
          <w:rFonts w:ascii="Times New Roman" w:hAnsi="Times New Roman"/>
          <w:sz w:val="24"/>
        </w:rPr>
      </w:pPr>
      <w:r w:rsidRPr="007C6871">
        <w:rPr>
          <w:rFonts w:ascii="Times New Roman" w:hAnsi="Times New Roman"/>
          <w:sz w:val="24"/>
        </w:rPr>
        <w:t xml:space="preserve">Postępowanie o udzielenie zamówienia, z zastrzeżeniem wyjątków określonych w regulaminie, prowadzi się z zachowaniem formy pisemnej, faksem lub drogą elektroniczną zgodnie </w:t>
      </w:r>
      <w:r>
        <w:rPr>
          <w:rFonts w:ascii="Times New Roman" w:hAnsi="Times New Roman"/>
          <w:sz w:val="24"/>
        </w:rPr>
        <w:br/>
      </w:r>
      <w:r w:rsidRPr="007C6871">
        <w:rPr>
          <w:rFonts w:ascii="Times New Roman" w:hAnsi="Times New Roman"/>
          <w:sz w:val="24"/>
        </w:rPr>
        <w:t xml:space="preserve">z wyborem Zamawiającego wskazanym w SIWZ lub zaproszeniu do udziału w postępowaniu o udzielenie zamówienia publicznego lub do składania ofert. </w:t>
      </w:r>
    </w:p>
    <w:p w:rsidR="00747979" w:rsidRDefault="007C6871" w:rsidP="006B07DB">
      <w:pPr>
        <w:pStyle w:val="Akapitzlist"/>
        <w:numPr>
          <w:ilvl w:val="0"/>
          <w:numId w:val="10"/>
        </w:numPr>
        <w:tabs>
          <w:tab w:val="left" w:pos="142"/>
        </w:tabs>
        <w:spacing w:after="120" w:line="288" w:lineRule="auto"/>
        <w:ind w:left="0"/>
        <w:jc w:val="both"/>
        <w:rPr>
          <w:rFonts w:ascii="Times New Roman" w:hAnsi="Times New Roman"/>
          <w:sz w:val="24"/>
        </w:rPr>
      </w:pPr>
      <w:r w:rsidRPr="007C6871">
        <w:rPr>
          <w:rFonts w:ascii="Times New Roman" w:hAnsi="Times New Roman"/>
          <w:sz w:val="24"/>
        </w:rPr>
        <w:t>Postępowanie o udzielenie zamówienia prowadzi się w języku polskim</w:t>
      </w:r>
      <w:r w:rsidR="00FC282D">
        <w:rPr>
          <w:rFonts w:ascii="Times New Roman" w:hAnsi="Times New Roman"/>
          <w:sz w:val="24"/>
        </w:rPr>
        <w:t xml:space="preserve">. </w:t>
      </w:r>
    </w:p>
    <w:p w:rsidR="00FC282D" w:rsidRDefault="00FC282D" w:rsidP="00FC282D">
      <w:pPr>
        <w:tabs>
          <w:tab w:val="left" w:pos="142"/>
        </w:tabs>
        <w:spacing w:after="120" w:line="288" w:lineRule="auto"/>
        <w:jc w:val="both"/>
        <w:rPr>
          <w:rFonts w:ascii="Times New Roman" w:hAnsi="Times New Roman"/>
          <w:sz w:val="24"/>
        </w:rPr>
      </w:pPr>
    </w:p>
    <w:p w:rsidR="00FC282D" w:rsidRPr="002E0A33" w:rsidRDefault="001202E0" w:rsidP="001202E0">
      <w:pPr>
        <w:tabs>
          <w:tab w:val="left" w:pos="142"/>
        </w:tabs>
        <w:spacing w:after="120" w:line="288" w:lineRule="auto"/>
        <w:jc w:val="center"/>
        <w:rPr>
          <w:rFonts w:ascii="Times New Roman" w:hAnsi="Times New Roman"/>
          <w:b/>
          <w:sz w:val="24"/>
        </w:rPr>
      </w:pPr>
      <w:r w:rsidRPr="002E0A33">
        <w:rPr>
          <w:rFonts w:ascii="Times New Roman" w:hAnsi="Times New Roman"/>
          <w:b/>
          <w:sz w:val="24"/>
        </w:rPr>
        <w:t xml:space="preserve">§ 4. </w:t>
      </w:r>
    </w:p>
    <w:p w:rsidR="002E0A33" w:rsidRPr="002E0A33" w:rsidRDefault="002E0A33" w:rsidP="001202E0">
      <w:pPr>
        <w:tabs>
          <w:tab w:val="left" w:pos="142"/>
        </w:tabs>
        <w:spacing w:after="120" w:line="288" w:lineRule="auto"/>
        <w:jc w:val="center"/>
        <w:rPr>
          <w:rFonts w:ascii="Times New Roman" w:hAnsi="Times New Roman"/>
          <w:b/>
          <w:sz w:val="24"/>
        </w:rPr>
      </w:pPr>
      <w:r w:rsidRPr="002E0A33">
        <w:rPr>
          <w:rFonts w:ascii="Times New Roman" w:hAnsi="Times New Roman"/>
          <w:b/>
          <w:sz w:val="24"/>
        </w:rPr>
        <w:t>Wniosek o wszczęcie postepowania o udzielenie zamówienia</w:t>
      </w:r>
    </w:p>
    <w:p w:rsidR="001202E0" w:rsidRDefault="002E0A33" w:rsidP="006B07DB">
      <w:pPr>
        <w:pStyle w:val="Akapitzlist"/>
        <w:numPr>
          <w:ilvl w:val="0"/>
          <w:numId w:val="12"/>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Wszczęcie postępowania o udzielenie zamówienia następuje na pisemny wniosek. </w:t>
      </w:r>
    </w:p>
    <w:p w:rsidR="00231E55" w:rsidRPr="00724DEE" w:rsidRDefault="002E0A33" w:rsidP="006B07DB">
      <w:pPr>
        <w:pStyle w:val="Akapitzlist"/>
        <w:numPr>
          <w:ilvl w:val="0"/>
          <w:numId w:val="12"/>
        </w:numPr>
        <w:tabs>
          <w:tab w:val="left" w:pos="142"/>
        </w:tabs>
        <w:spacing w:after="120" w:line="288" w:lineRule="auto"/>
        <w:ind w:left="0"/>
        <w:jc w:val="both"/>
        <w:rPr>
          <w:rFonts w:ascii="Times New Roman" w:hAnsi="Times New Roman"/>
          <w:sz w:val="24"/>
        </w:rPr>
      </w:pPr>
      <w:r>
        <w:rPr>
          <w:rFonts w:ascii="Times New Roman" w:hAnsi="Times New Roman"/>
          <w:sz w:val="24"/>
        </w:rPr>
        <w:t>Wniosek o wszczęcie postepowania o udzielenie zamówi</w:t>
      </w:r>
      <w:r w:rsidR="00231E55">
        <w:rPr>
          <w:rFonts w:ascii="Times New Roman" w:hAnsi="Times New Roman"/>
          <w:sz w:val="24"/>
        </w:rPr>
        <w:t>enia składa dział merytorycznie zajmujący się danym przedmiotem zamówienia</w:t>
      </w:r>
      <w:r w:rsidR="00231E55" w:rsidRPr="00724DEE">
        <w:rPr>
          <w:rFonts w:ascii="Times New Roman" w:hAnsi="Times New Roman"/>
          <w:sz w:val="24"/>
        </w:rPr>
        <w:t xml:space="preserve">. </w:t>
      </w:r>
      <w:r w:rsidR="00963E97" w:rsidRPr="00724DEE">
        <w:rPr>
          <w:rFonts w:ascii="Times New Roman" w:hAnsi="Times New Roman"/>
          <w:sz w:val="24"/>
        </w:rPr>
        <w:t>Wzór wniosku o wszczęcie postępowania stanowi za</w:t>
      </w:r>
      <w:r w:rsidR="00752F46" w:rsidRPr="00724DEE">
        <w:rPr>
          <w:rFonts w:ascii="Times New Roman" w:hAnsi="Times New Roman"/>
          <w:sz w:val="24"/>
        </w:rPr>
        <w:t xml:space="preserve">łącznik nr 1 do Regulaminu. </w:t>
      </w:r>
    </w:p>
    <w:p w:rsidR="00963E97" w:rsidRPr="00724DEE" w:rsidRDefault="00752F46" w:rsidP="006B07DB">
      <w:pPr>
        <w:pStyle w:val="Akapitzlist"/>
        <w:numPr>
          <w:ilvl w:val="0"/>
          <w:numId w:val="12"/>
        </w:numPr>
        <w:tabs>
          <w:tab w:val="left" w:pos="142"/>
        </w:tabs>
        <w:spacing w:after="120" w:line="288" w:lineRule="auto"/>
        <w:ind w:left="0"/>
        <w:jc w:val="both"/>
        <w:rPr>
          <w:rFonts w:ascii="Times New Roman" w:hAnsi="Times New Roman"/>
          <w:sz w:val="24"/>
        </w:rPr>
      </w:pPr>
      <w:r w:rsidRPr="00724DEE">
        <w:rPr>
          <w:rFonts w:ascii="Times New Roman" w:hAnsi="Times New Roman"/>
          <w:sz w:val="24"/>
        </w:rPr>
        <w:t>Dział merytoryczny:</w:t>
      </w:r>
    </w:p>
    <w:p w:rsidR="00752F46" w:rsidRPr="00752F46" w:rsidRDefault="00752F46" w:rsidP="006B07DB">
      <w:pPr>
        <w:pStyle w:val="Akapitzlist"/>
        <w:numPr>
          <w:ilvl w:val="0"/>
          <w:numId w:val="13"/>
        </w:numPr>
        <w:tabs>
          <w:tab w:val="left" w:pos="142"/>
        </w:tabs>
        <w:spacing w:after="120" w:line="288" w:lineRule="auto"/>
        <w:jc w:val="both"/>
        <w:rPr>
          <w:rFonts w:ascii="Times New Roman" w:hAnsi="Times New Roman"/>
          <w:sz w:val="24"/>
        </w:rPr>
      </w:pPr>
      <w:r>
        <w:rPr>
          <w:rFonts w:ascii="Times New Roman" w:hAnsi="Times New Roman"/>
          <w:sz w:val="24"/>
        </w:rPr>
        <w:t xml:space="preserve">przeprowadzana postępowania w trybie zakupu bezpośredniego </w:t>
      </w:r>
      <w:r w:rsidRPr="00752F46">
        <w:rPr>
          <w:rFonts w:ascii="Times New Roman" w:hAnsi="Times New Roman"/>
          <w:sz w:val="24"/>
        </w:rPr>
        <w:t>lub zapytania ofertowego, będąc jednocześnie odpowiedzialnym za rzetelność i legalność czynności związanych z przygotowaniem i udzieleniem zamówienia</w:t>
      </w:r>
      <w:r>
        <w:rPr>
          <w:rFonts w:ascii="Times New Roman" w:hAnsi="Times New Roman"/>
          <w:sz w:val="24"/>
        </w:rPr>
        <w:t>;</w:t>
      </w:r>
      <w:r w:rsidRPr="00752F46">
        <w:rPr>
          <w:rFonts w:ascii="Times New Roman" w:hAnsi="Times New Roman"/>
          <w:sz w:val="24"/>
        </w:rPr>
        <w:t xml:space="preserve"> </w:t>
      </w:r>
    </w:p>
    <w:p w:rsidR="00752F46" w:rsidRPr="000C0C3F" w:rsidRDefault="00752F46" w:rsidP="006B07DB">
      <w:pPr>
        <w:pStyle w:val="Akapitzlist"/>
        <w:numPr>
          <w:ilvl w:val="0"/>
          <w:numId w:val="13"/>
        </w:numPr>
        <w:tabs>
          <w:tab w:val="left" w:pos="142"/>
        </w:tabs>
        <w:spacing w:after="120" w:line="288" w:lineRule="auto"/>
        <w:jc w:val="both"/>
        <w:rPr>
          <w:rFonts w:ascii="Times New Roman" w:hAnsi="Times New Roman"/>
          <w:sz w:val="24"/>
        </w:rPr>
      </w:pPr>
      <w:r>
        <w:rPr>
          <w:rFonts w:ascii="Times New Roman" w:hAnsi="Times New Roman"/>
          <w:sz w:val="24"/>
        </w:rPr>
        <w:t xml:space="preserve">opracowuje materiały niezbędne do sporządzenia SWZ lub zaproszenia do udziału w </w:t>
      </w:r>
      <w:r w:rsidRPr="000C0C3F">
        <w:rPr>
          <w:rFonts w:ascii="Times New Roman" w:hAnsi="Times New Roman"/>
          <w:sz w:val="24"/>
        </w:rPr>
        <w:t xml:space="preserve">postępowaniu o udzielenie zamówienia publicznego lub do składania ofert, a w szczególności opracowuje wniosek o wszczęcie postępowania o udzielenie zamówienia publicznego, zawierający: </w:t>
      </w:r>
    </w:p>
    <w:p w:rsidR="00752F46" w:rsidRPr="000C0C3F" w:rsidRDefault="00752F46" w:rsidP="006B07DB">
      <w:pPr>
        <w:pStyle w:val="Akapitzlist"/>
        <w:numPr>
          <w:ilvl w:val="0"/>
          <w:numId w:val="14"/>
        </w:numPr>
        <w:tabs>
          <w:tab w:val="left" w:pos="142"/>
        </w:tabs>
        <w:spacing w:after="120" w:line="288" w:lineRule="auto"/>
        <w:jc w:val="both"/>
        <w:rPr>
          <w:rFonts w:ascii="Times New Roman" w:hAnsi="Times New Roman"/>
          <w:sz w:val="24"/>
        </w:rPr>
      </w:pPr>
      <w:r w:rsidRPr="000C0C3F">
        <w:rPr>
          <w:rFonts w:ascii="Times New Roman" w:hAnsi="Times New Roman"/>
          <w:sz w:val="24"/>
        </w:rPr>
        <w:t xml:space="preserve">opis przedmiotu zamówienia, zgodnie z przepisami Regulaminu; </w:t>
      </w:r>
    </w:p>
    <w:p w:rsidR="00752F46" w:rsidRPr="000C0C3F" w:rsidRDefault="00752F46" w:rsidP="006B07DB">
      <w:pPr>
        <w:pStyle w:val="Akapitzlist"/>
        <w:numPr>
          <w:ilvl w:val="0"/>
          <w:numId w:val="14"/>
        </w:numPr>
        <w:tabs>
          <w:tab w:val="left" w:pos="142"/>
        </w:tabs>
        <w:spacing w:after="120" w:line="288" w:lineRule="auto"/>
        <w:jc w:val="both"/>
        <w:rPr>
          <w:rFonts w:ascii="Times New Roman" w:hAnsi="Times New Roman"/>
          <w:sz w:val="24"/>
        </w:rPr>
      </w:pPr>
      <w:r w:rsidRPr="000C0C3F">
        <w:rPr>
          <w:rFonts w:ascii="Times New Roman" w:hAnsi="Times New Roman"/>
          <w:sz w:val="24"/>
        </w:rPr>
        <w:t>wartość zamówi</w:t>
      </w:r>
      <w:r w:rsidR="00B46FFB" w:rsidRPr="000C0C3F">
        <w:rPr>
          <w:rFonts w:ascii="Times New Roman" w:hAnsi="Times New Roman"/>
          <w:sz w:val="24"/>
        </w:rPr>
        <w:t>enia, zgodnie z przepisami Pzp;</w:t>
      </w:r>
    </w:p>
    <w:p w:rsidR="00752F46" w:rsidRPr="000C0C3F" w:rsidRDefault="00B46FFB" w:rsidP="006B07DB">
      <w:pPr>
        <w:pStyle w:val="Akapitzlist"/>
        <w:numPr>
          <w:ilvl w:val="0"/>
          <w:numId w:val="14"/>
        </w:numPr>
        <w:tabs>
          <w:tab w:val="left" w:pos="142"/>
        </w:tabs>
        <w:spacing w:after="120" w:line="288" w:lineRule="auto"/>
        <w:jc w:val="both"/>
        <w:rPr>
          <w:rFonts w:ascii="Times New Roman" w:hAnsi="Times New Roman"/>
          <w:sz w:val="24"/>
        </w:rPr>
      </w:pPr>
      <w:r w:rsidRPr="000C0C3F">
        <w:rPr>
          <w:rFonts w:ascii="Times New Roman" w:hAnsi="Times New Roman"/>
          <w:sz w:val="24"/>
        </w:rPr>
        <w:t xml:space="preserve">propozycję terminu realizacji zamówienia; </w:t>
      </w:r>
    </w:p>
    <w:p w:rsidR="00B46FFB" w:rsidRDefault="00B46FFB" w:rsidP="006B07DB">
      <w:pPr>
        <w:pStyle w:val="Akapitzlist"/>
        <w:numPr>
          <w:ilvl w:val="0"/>
          <w:numId w:val="14"/>
        </w:numPr>
        <w:tabs>
          <w:tab w:val="left" w:pos="142"/>
        </w:tabs>
        <w:spacing w:after="120" w:line="288" w:lineRule="auto"/>
        <w:jc w:val="both"/>
        <w:rPr>
          <w:rFonts w:ascii="Times New Roman" w:hAnsi="Times New Roman"/>
          <w:sz w:val="24"/>
        </w:rPr>
      </w:pPr>
      <w:r w:rsidRPr="000C0C3F">
        <w:rPr>
          <w:rFonts w:ascii="Times New Roman" w:hAnsi="Times New Roman"/>
          <w:sz w:val="24"/>
        </w:rPr>
        <w:t>propozycję wyboru trybu</w:t>
      </w:r>
      <w:r>
        <w:rPr>
          <w:rFonts w:ascii="Times New Roman" w:hAnsi="Times New Roman"/>
          <w:sz w:val="24"/>
        </w:rPr>
        <w:t xml:space="preserve">; </w:t>
      </w:r>
    </w:p>
    <w:p w:rsidR="00B46FFB" w:rsidRPr="00752F46" w:rsidRDefault="00B46FFB" w:rsidP="006B07DB">
      <w:pPr>
        <w:pStyle w:val="Akapitzlist"/>
        <w:numPr>
          <w:ilvl w:val="0"/>
          <w:numId w:val="14"/>
        </w:numPr>
        <w:tabs>
          <w:tab w:val="left" w:pos="142"/>
        </w:tabs>
        <w:spacing w:after="120" w:line="288" w:lineRule="auto"/>
        <w:jc w:val="both"/>
        <w:rPr>
          <w:rFonts w:ascii="Times New Roman" w:hAnsi="Times New Roman"/>
          <w:sz w:val="24"/>
        </w:rPr>
      </w:pPr>
      <w:r>
        <w:rPr>
          <w:rFonts w:ascii="Times New Roman" w:hAnsi="Times New Roman"/>
          <w:sz w:val="24"/>
        </w:rPr>
        <w:lastRenderedPageBreak/>
        <w:t xml:space="preserve">propozycję </w:t>
      </w:r>
      <w:r w:rsidR="00FE6A52">
        <w:rPr>
          <w:rFonts w:ascii="Times New Roman" w:hAnsi="Times New Roman"/>
          <w:sz w:val="24"/>
        </w:rPr>
        <w:t>kryteriów oceny i wyboru ofert;</w:t>
      </w:r>
    </w:p>
    <w:p w:rsidR="00FE6A52" w:rsidRPr="00FE6A52" w:rsidRDefault="00FE6A52" w:rsidP="006B07DB">
      <w:pPr>
        <w:pStyle w:val="Akapitzlist"/>
        <w:numPr>
          <w:ilvl w:val="0"/>
          <w:numId w:val="13"/>
        </w:numPr>
        <w:tabs>
          <w:tab w:val="left" w:pos="142"/>
        </w:tabs>
        <w:spacing w:after="120" w:line="288" w:lineRule="auto"/>
        <w:jc w:val="both"/>
        <w:rPr>
          <w:rFonts w:ascii="Times New Roman" w:hAnsi="Times New Roman"/>
          <w:sz w:val="24"/>
        </w:rPr>
      </w:pPr>
      <w:r>
        <w:rPr>
          <w:rFonts w:ascii="Times New Roman" w:hAnsi="Times New Roman"/>
          <w:sz w:val="24"/>
        </w:rPr>
        <w:t xml:space="preserve">przekazuje wniosek </w:t>
      </w:r>
      <w:r w:rsidRPr="00FE6A52">
        <w:rPr>
          <w:rFonts w:ascii="Times New Roman" w:hAnsi="Times New Roman"/>
          <w:sz w:val="24"/>
        </w:rPr>
        <w:t>o wszczęcie postępowania o udzielenie zamówienia Kierownikowi</w:t>
      </w:r>
      <w:r>
        <w:rPr>
          <w:rFonts w:ascii="Times New Roman" w:hAnsi="Times New Roman"/>
          <w:sz w:val="24"/>
        </w:rPr>
        <w:t xml:space="preserve"> Zamawiającego do zatwierdzenia;</w:t>
      </w:r>
    </w:p>
    <w:p w:rsidR="00FE6A52" w:rsidRDefault="00FE6A52" w:rsidP="006B07DB">
      <w:pPr>
        <w:pStyle w:val="Akapitzlist"/>
        <w:numPr>
          <w:ilvl w:val="0"/>
          <w:numId w:val="13"/>
        </w:numPr>
        <w:tabs>
          <w:tab w:val="left" w:pos="142"/>
        </w:tabs>
        <w:spacing w:after="120" w:line="288" w:lineRule="auto"/>
        <w:jc w:val="both"/>
        <w:rPr>
          <w:rFonts w:ascii="Times New Roman" w:hAnsi="Times New Roman"/>
          <w:sz w:val="24"/>
        </w:rPr>
      </w:pPr>
      <w:r w:rsidRPr="00FE6A52">
        <w:rPr>
          <w:rFonts w:ascii="Times New Roman" w:hAnsi="Times New Roman"/>
          <w:sz w:val="24"/>
        </w:rPr>
        <w:t>udziela Komisji informacji i wyjaśnień w sprawie</w:t>
      </w:r>
      <w:r>
        <w:rPr>
          <w:rFonts w:ascii="Times New Roman" w:hAnsi="Times New Roman"/>
          <w:sz w:val="24"/>
        </w:rPr>
        <w:t xml:space="preserve"> zamówienia, w razie potrzeby;</w:t>
      </w:r>
    </w:p>
    <w:p w:rsidR="00FE6A52" w:rsidRDefault="00FE6A52" w:rsidP="006B07DB">
      <w:pPr>
        <w:pStyle w:val="Akapitzlist"/>
        <w:numPr>
          <w:ilvl w:val="0"/>
          <w:numId w:val="13"/>
        </w:numPr>
        <w:tabs>
          <w:tab w:val="left" w:pos="142"/>
        </w:tabs>
        <w:spacing w:after="120" w:line="288" w:lineRule="auto"/>
        <w:jc w:val="both"/>
        <w:rPr>
          <w:rFonts w:ascii="Times New Roman" w:hAnsi="Times New Roman"/>
          <w:sz w:val="24"/>
        </w:rPr>
      </w:pPr>
      <w:r w:rsidRPr="00FE6A52">
        <w:rPr>
          <w:rFonts w:ascii="Times New Roman" w:hAnsi="Times New Roman"/>
          <w:sz w:val="24"/>
        </w:rPr>
        <w:t xml:space="preserve"> nadzoruje wykonanie umowy zawartej w zamówieniu, odbiera i rozlicza jej efekty. </w:t>
      </w:r>
    </w:p>
    <w:p w:rsidR="00FE6A52" w:rsidRDefault="00FE6A52" w:rsidP="006B07DB">
      <w:pPr>
        <w:pStyle w:val="Akapitzlist"/>
        <w:numPr>
          <w:ilvl w:val="0"/>
          <w:numId w:val="12"/>
        </w:numPr>
        <w:tabs>
          <w:tab w:val="left" w:pos="142"/>
        </w:tabs>
        <w:spacing w:after="120" w:line="288" w:lineRule="auto"/>
        <w:ind w:left="0"/>
        <w:jc w:val="both"/>
        <w:rPr>
          <w:rFonts w:ascii="Times New Roman" w:hAnsi="Times New Roman"/>
          <w:sz w:val="24"/>
        </w:rPr>
      </w:pPr>
      <w:r w:rsidRPr="00FE6A52">
        <w:rPr>
          <w:rFonts w:ascii="Times New Roman" w:hAnsi="Times New Roman"/>
          <w:sz w:val="24"/>
        </w:rPr>
        <w:t xml:space="preserve">Kierownik Zamawiającego decyduje o wszczęciu czynności w postępowaniu o udzielenie zamówienia publicznego przez zatwierdzenie wniosku o wszczęcie postępowania o udzielenie zamówienia. </w:t>
      </w:r>
    </w:p>
    <w:p w:rsidR="00FE6A52" w:rsidRPr="00187F4D" w:rsidRDefault="00FE6A52" w:rsidP="006B07DB">
      <w:pPr>
        <w:pStyle w:val="Akapitzlist"/>
        <w:numPr>
          <w:ilvl w:val="0"/>
          <w:numId w:val="12"/>
        </w:numPr>
        <w:tabs>
          <w:tab w:val="left" w:pos="142"/>
        </w:tabs>
        <w:spacing w:after="120" w:line="288" w:lineRule="auto"/>
        <w:ind w:left="0"/>
        <w:jc w:val="both"/>
        <w:rPr>
          <w:rFonts w:ascii="Times New Roman" w:hAnsi="Times New Roman"/>
          <w:sz w:val="24"/>
        </w:rPr>
      </w:pPr>
      <w:r w:rsidRPr="00187F4D">
        <w:rPr>
          <w:rFonts w:ascii="Times New Roman" w:hAnsi="Times New Roman"/>
          <w:sz w:val="24"/>
        </w:rPr>
        <w:t>Na podstawie złożonego wniosku, Kierownik Zamawiającego powołuje Komisję Przetargową</w:t>
      </w:r>
      <w:r w:rsidR="00AC6319">
        <w:rPr>
          <w:rFonts w:ascii="Times New Roman" w:hAnsi="Times New Roman"/>
          <w:sz w:val="24"/>
        </w:rPr>
        <w:t xml:space="preserve"> – obowiązkowo, jeżeli tak stanowią postanowienia niniejszego Regulaminu; w pozostałych przypadkach jeżeli tak postanowi</w:t>
      </w:r>
      <w:r w:rsidRPr="00187F4D">
        <w:rPr>
          <w:rFonts w:ascii="Times New Roman" w:hAnsi="Times New Roman"/>
          <w:sz w:val="24"/>
        </w:rPr>
        <w:t>.</w:t>
      </w:r>
    </w:p>
    <w:p w:rsidR="00752F46" w:rsidRPr="00187F4D" w:rsidRDefault="00752F46" w:rsidP="00FE6A52">
      <w:pPr>
        <w:tabs>
          <w:tab w:val="left" w:pos="142"/>
        </w:tabs>
        <w:spacing w:after="120" w:line="288" w:lineRule="auto"/>
        <w:jc w:val="both"/>
        <w:rPr>
          <w:rFonts w:ascii="Times New Roman" w:hAnsi="Times New Roman"/>
          <w:sz w:val="24"/>
        </w:rPr>
      </w:pPr>
    </w:p>
    <w:p w:rsidR="00752F46" w:rsidRPr="00187F4D" w:rsidRDefault="005A5303" w:rsidP="005A5303">
      <w:pPr>
        <w:pStyle w:val="Akapitzlist"/>
        <w:tabs>
          <w:tab w:val="left" w:pos="142"/>
        </w:tabs>
        <w:spacing w:after="120" w:line="288" w:lineRule="auto"/>
        <w:ind w:left="0"/>
        <w:jc w:val="center"/>
        <w:rPr>
          <w:rFonts w:ascii="Times New Roman" w:hAnsi="Times New Roman"/>
          <w:b/>
          <w:sz w:val="24"/>
        </w:rPr>
      </w:pPr>
      <w:r w:rsidRPr="00187F4D">
        <w:rPr>
          <w:rFonts w:ascii="Times New Roman" w:hAnsi="Times New Roman"/>
          <w:b/>
          <w:sz w:val="24"/>
        </w:rPr>
        <w:t xml:space="preserve">§ 5. </w:t>
      </w:r>
    </w:p>
    <w:p w:rsidR="005A5303" w:rsidRDefault="005A5303" w:rsidP="005A5303">
      <w:pPr>
        <w:pStyle w:val="Akapitzlist"/>
        <w:tabs>
          <w:tab w:val="left" w:pos="142"/>
        </w:tabs>
        <w:spacing w:after="120" w:line="288" w:lineRule="auto"/>
        <w:ind w:left="0"/>
        <w:jc w:val="center"/>
        <w:rPr>
          <w:rFonts w:ascii="Times New Roman" w:hAnsi="Times New Roman"/>
          <w:b/>
          <w:sz w:val="24"/>
        </w:rPr>
      </w:pPr>
      <w:r w:rsidRPr="00187F4D">
        <w:rPr>
          <w:rFonts w:ascii="Times New Roman" w:hAnsi="Times New Roman"/>
          <w:b/>
          <w:sz w:val="24"/>
        </w:rPr>
        <w:t>Szacowanie wartości i opis przedmiotu zamówienia</w:t>
      </w:r>
    </w:p>
    <w:p w:rsidR="00DA285A" w:rsidRPr="00DA285A" w:rsidRDefault="00DA285A" w:rsidP="006B07DB">
      <w:pPr>
        <w:pStyle w:val="Akapitzlist"/>
        <w:numPr>
          <w:ilvl w:val="0"/>
          <w:numId w:val="15"/>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Przed </w:t>
      </w:r>
      <w:r w:rsidRPr="00DA285A">
        <w:rPr>
          <w:rFonts w:ascii="Times New Roman" w:hAnsi="Times New Roman"/>
          <w:sz w:val="24"/>
        </w:rPr>
        <w:t xml:space="preserve">wszczęciem procedury udzielenia zamówienia komórka merytoryczna szacuje z należytą starannością wartość zamówienia, w szczególności w celu ustalenia czy istnieje obowiązek stosowania </w:t>
      </w:r>
      <w:r>
        <w:rPr>
          <w:rFonts w:ascii="Times New Roman" w:hAnsi="Times New Roman"/>
          <w:sz w:val="24"/>
        </w:rPr>
        <w:t>Pzp,</w:t>
      </w:r>
      <w:r w:rsidRPr="00DA285A">
        <w:rPr>
          <w:rFonts w:ascii="Times New Roman" w:hAnsi="Times New Roman"/>
          <w:sz w:val="24"/>
        </w:rPr>
        <w:t xml:space="preserve"> zgodnie z art. 28-36 i z uwzględnieniem art. 24-27 Pzp</w:t>
      </w:r>
      <w:r>
        <w:rPr>
          <w:rFonts w:ascii="Times New Roman" w:hAnsi="Times New Roman"/>
          <w:sz w:val="24"/>
        </w:rPr>
        <w:t>.</w:t>
      </w:r>
      <w:r w:rsidRPr="00DA285A">
        <w:rPr>
          <w:rFonts w:ascii="Times New Roman" w:hAnsi="Times New Roman"/>
          <w:sz w:val="24"/>
        </w:rPr>
        <w:t xml:space="preserve"> </w:t>
      </w:r>
    </w:p>
    <w:p w:rsidR="00F87716" w:rsidRPr="00F87716" w:rsidRDefault="00F87716" w:rsidP="006B07DB">
      <w:pPr>
        <w:pStyle w:val="Akapitzlist"/>
        <w:numPr>
          <w:ilvl w:val="0"/>
          <w:numId w:val="15"/>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Podstawą </w:t>
      </w:r>
      <w:r w:rsidRPr="00F87716">
        <w:rPr>
          <w:rFonts w:ascii="Times New Roman" w:hAnsi="Times New Roman"/>
          <w:sz w:val="24"/>
        </w:rPr>
        <w:t xml:space="preserve">ustalenia wartości zamówienia jest całkowite szacunkowe wynagrodzenie Wykonawcy, bez podatku od towarów i usług. </w:t>
      </w:r>
    </w:p>
    <w:p w:rsidR="00F87716" w:rsidRPr="00F87716" w:rsidRDefault="00F87716" w:rsidP="006B07DB">
      <w:pPr>
        <w:pStyle w:val="Akapitzlist"/>
        <w:numPr>
          <w:ilvl w:val="0"/>
          <w:numId w:val="15"/>
        </w:numPr>
        <w:tabs>
          <w:tab w:val="left" w:pos="142"/>
        </w:tabs>
        <w:spacing w:after="120" w:line="288" w:lineRule="auto"/>
        <w:ind w:left="0"/>
        <w:jc w:val="both"/>
        <w:rPr>
          <w:rFonts w:ascii="Times New Roman" w:hAnsi="Times New Roman"/>
          <w:sz w:val="24"/>
        </w:rPr>
      </w:pPr>
      <w:r w:rsidRPr="00F87716">
        <w:rPr>
          <w:rFonts w:ascii="Times New Roman" w:hAnsi="Times New Roman"/>
          <w:sz w:val="24"/>
        </w:rPr>
        <w:t xml:space="preserve">Szacunkową wartość zamówienia na roboty budowlane ustala się na podstawie zestawienia (np. w formie kosztorysu inwestorskiego) rodzaju, zakresu i ilości robót budowlanych wraz z ich cenami rynkowymi. Wartość zamówienia na dostawy i usługi ustala się na podstawie rozeznania cenowego rynku. </w:t>
      </w:r>
    </w:p>
    <w:p w:rsidR="00F87716" w:rsidRPr="00F87716" w:rsidRDefault="00F87716" w:rsidP="006B07DB">
      <w:pPr>
        <w:pStyle w:val="Akapitzlist"/>
        <w:numPr>
          <w:ilvl w:val="0"/>
          <w:numId w:val="15"/>
        </w:numPr>
        <w:tabs>
          <w:tab w:val="left" w:pos="142"/>
        </w:tabs>
        <w:spacing w:after="120" w:line="288" w:lineRule="auto"/>
        <w:ind w:left="0"/>
        <w:jc w:val="both"/>
        <w:rPr>
          <w:rFonts w:ascii="Times New Roman" w:hAnsi="Times New Roman"/>
          <w:sz w:val="24"/>
        </w:rPr>
      </w:pPr>
      <w:r w:rsidRPr="00F87716">
        <w:rPr>
          <w:rFonts w:ascii="Times New Roman" w:hAnsi="Times New Roman"/>
          <w:sz w:val="24"/>
        </w:rPr>
        <w:t xml:space="preserve">Szacunkową wartość zamówienia ustala się w złotych i przelicza na euro według średniego kursu złotego w stosunku do euro określonego w obwieszczeniu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p>
    <w:p w:rsidR="00F87716" w:rsidRPr="00F87716" w:rsidRDefault="00F87716" w:rsidP="006B07DB">
      <w:pPr>
        <w:pStyle w:val="Akapitzlist"/>
        <w:numPr>
          <w:ilvl w:val="0"/>
          <w:numId w:val="15"/>
        </w:numPr>
        <w:tabs>
          <w:tab w:val="left" w:pos="142"/>
        </w:tabs>
        <w:spacing w:after="120" w:line="288" w:lineRule="auto"/>
        <w:ind w:left="0"/>
        <w:jc w:val="both"/>
        <w:rPr>
          <w:rFonts w:ascii="Times New Roman" w:hAnsi="Times New Roman"/>
          <w:sz w:val="24"/>
        </w:rPr>
      </w:pPr>
      <w:r w:rsidRPr="00F87716">
        <w:rPr>
          <w:rFonts w:ascii="Times New Roman" w:hAnsi="Times New Roman"/>
          <w:sz w:val="24"/>
        </w:rPr>
        <w:t xml:space="preserve">Ustalenia wartości zamówienia dokonuje się nie wcześniej niż 3 miesiące przed dniem wszczęcia postępowania o udzielenie zamówienia, jeżeli przedmiotem zamówienia są dostawy lub usługi, oraz nie wcześniej niż 6 miesięcy przed dniem wszczęcia postępowania o udzielenie zamówienia, jeżeli przedmiotem zamówienia są roboty budowlane. </w:t>
      </w:r>
    </w:p>
    <w:p w:rsidR="00DA285A" w:rsidRDefault="00F87716" w:rsidP="006B07DB">
      <w:pPr>
        <w:pStyle w:val="Akapitzlist"/>
        <w:numPr>
          <w:ilvl w:val="0"/>
          <w:numId w:val="15"/>
        </w:numPr>
        <w:tabs>
          <w:tab w:val="left" w:pos="142"/>
        </w:tabs>
        <w:spacing w:after="120" w:line="288" w:lineRule="auto"/>
        <w:ind w:left="0"/>
        <w:jc w:val="both"/>
        <w:rPr>
          <w:rFonts w:ascii="Times New Roman" w:hAnsi="Times New Roman"/>
          <w:sz w:val="24"/>
        </w:rPr>
      </w:pPr>
      <w:r w:rsidRPr="00F87716">
        <w:rPr>
          <w:rFonts w:ascii="Times New Roman" w:hAnsi="Times New Roman"/>
          <w:sz w:val="24"/>
        </w:rPr>
        <w:t xml:space="preserve">Przedmiot zamówienia opisuje się w sposób jednoznaczny i wyczerpujący, za pomocą dostatecznie dokładnych i zrozumiałych określeń, uwzględniając wszystkie wymagania i okoliczności mogące mieć wpływ na sporządzenie oferty. Stosownie do rodzaju i specyfiki przedmiotu zamówienia może on obejmować między innymi specyfikację techniczną, wskazanie dodatkowych usług, dostaw lub robót, które mogą być wykonane w ramach zamówienia, wymagania serwisowe, wymagania gwarancyjne, miejsce, termin i sposób odbioru przedmiotu zamówienia. </w:t>
      </w:r>
    </w:p>
    <w:p w:rsidR="00ED6B2B" w:rsidRDefault="00ED6B2B" w:rsidP="00ED6B2B">
      <w:pPr>
        <w:tabs>
          <w:tab w:val="left" w:pos="142"/>
        </w:tabs>
        <w:spacing w:after="120" w:line="288" w:lineRule="auto"/>
        <w:jc w:val="both"/>
        <w:rPr>
          <w:rFonts w:ascii="Times New Roman" w:hAnsi="Times New Roman"/>
          <w:sz w:val="24"/>
        </w:rPr>
      </w:pPr>
    </w:p>
    <w:p w:rsidR="00ED6B2B" w:rsidRPr="00ED6B2B" w:rsidRDefault="00ED6B2B" w:rsidP="00ED6B2B">
      <w:pPr>
        <w:tabs>
          <w:tab w:val="left" w:pos="142"/>
        </w:tabs>
        <w:spacing w:after="120" w:line="288" w:lineRule="auto"/>
        <w:jc w:val="center"/>
        <w:rPr>
          <w:rFonts w:ascii="Times New Roman" w:hAnsi="Times New Roman"/>
          <w:b/>
          <w:sz w:val="24"/>
        </w:rPr>
      </w:pPr>
      <w:r w:rsidRPr="00ED6B2B">
        <w:rPr>
          <w:rFonts w:ascii="Times New Roman" w:hAnsi="Times New Roman"/>
          <w:b/>
          <w:sz w:val="24"/>
        </w:rPr>
        <w:lastRenderedPageBreak/>
        <w:t>§ 6.</w:t>
      </w:r>
    </w:p>
    <w:p w:rsidR="00ED6B2B" w:rsidRPr="00ED6B2B" w:rsidRDefault="00ED6B2B" w:rsidP="00ED6B2B">
      <w:pPr>
        <w:tabs>
          <w:tab w:val="left" w:pos="142"/>
        </w:tabs>
        <w:spacing w:after="120" w:line="288" w:lineRule="auto"/>
        <w:jc w:val="center"/>
        <w:rPr>
          <w:rFonts w:ascii="Times New Roman" w:hAnsi="Times New Roman"/>
          <w:b/>
          <w:sz w:val="24"/>
        </w:rPr>
      </w:pPr>
      <w:r w:rsidRPr="00ED6B2B">
        <w:rPr>
          <w:rFonts w:ascii="Times New Roman" w:hAnsi="Times New Roman"/>
          <w:b/>
          <w:sz w:val="24"/>
        </w:rPr>
        <w:t xml:space="preserve">Specyfikacja Warunków Zamówienia </w:t>
      </w:r>
    </w:p>
    <w:p w:rsidR="00ED6B2B" w:rsidRDefault="00ED6B2B" w:rsidP="006B07DB">
      <w:pPr>
        <w:pStyle w:val="Akapitzlist"/>
        <w:numPr>
          <w:ilvl w:val="0"/>
          <w:numId w:val="16"/>
        </w:numPr>
        <w:tabs>
          <w:tab w:val="left" w:pos="142"/>
        </w:tabs>
        <w:spacing w:after="120" w:line="288" w:lineRule="auto"/>
        <w:ind w:left="0"/>
        <w:jc w:val="both"/>
        <w:rPr>
          <w:rFonts w:ascii="Times New Roman" w:hAnsi="Times New Roman"/>
          <w:sz w:val="24"/>
        </w:rPr>
      </w:pPr>
      <w:r>
        <w:rPr>
          <w:rFonts w:ascii="Times New Roman" w:hAnsi="Times New Roman"/>
          <w:sz w:val="24"/>
        </w:rPr>
        <w:t>SWZ sporządza się obowiązkowo dla zamówień dokonywanych w trybie przetargu nieograniczonego lub negocjacji bez ogłoszenia.</w:t>
      </w:r>
    </w:p>
    <w:p w:rsidR="00ED6B2B" w:rsidRDefault="00ED6B2B" w:rsidP="006B07DB">
      <w:pPr>
        <w:pStyle w:val="Akapitzlist"/>
        <w:numPr>
          <w:ilvl w:val="0"/>
          <w:numId w:val="16"/>
        </w:numPr>
        <w:tabs>
          <w:tab w:val="left" w:pos="142"/>
        </w:tabs>
        <w:spacing w:after="120" w:line="288" w:lineRule="auto"/>
        <w:ind w:left="0"/>
        <w:jc w:val="both"/>
        <w:rPr>
          <w:rFonts w:ascii="Times New Roman" w:hAnsi="Times New Roman"/>
          <w:sz w:val="24"/>
        </w:rPr>
      </w:pPr>
      <w:r>
        <w:rPr>
          <w:rFonts w:ascii="Times New Roman" w:hAnsi="Times New Roman"/>
          <w:sz w:val="24"/>
        </w:rPr>
        <w:t>SWZ zawiera co najmniej:</w:t>
      </w:r>
    </w:p>
    <w:p w:rsidR="00ED6B2B" w:rsidRDefault="00ED6B2B" w:rsidP="006B07DB">
      <w:pPr>
        <w:pStyle w:val="Akapitzlist"/>
        <w:numPr>
          <w:ilvl w:val="0"/>
          <w:numId w:val="17"/>
        </w:numPr>
        <w:tabs>
          <w:tab w:val="left" w:pos="142"/>
        </w:tabs>
        <w:spacing w:after="120" w:line="288" w:lineRule="auto"/>
        <w:jc w:val="both"/>
        <w:rPr>
          <w:rFonts w:ascii="Times New Roman" w:hAnsi="Times New Roman"/>
          <w:sz w:val="24"/>
        </w:rPr>
      </w:pPr>
      <w:r>
        <w:rPr>
          <w:rFonts w:ascii="Times New Roman" w:hAnsi="Times New Roman"/>
          <w:sz w:val="24"/>
        </w:rPr>
        <w:t xml:space="preserve">informację, że zamówienie jest prowadzone na podstawie regulaminu oraz miejsce, </w:t>
      </w:r>
      <w:r>
        <w:rPr>
          <w:rFonts w:ascii="Times New Roman" w:hAnsi="Times New Roman"/>
          <w:sz w:val="24"/>
        </w:rPr>
        <w:br/>
        <w:t xml:space="preserve">w którym można zapoznać się z </w:t>
      </w:r>
      <w:r w:rsidR="00482AB4">
        <w:rPr>
          <w:rFonts w:ascii="Times New Roman" w:hAnsi="Times New Roman"/>
          <w:sz w:val="24"/>
        </w:rPr>
        <w:t>R</w:t>
      </w:r>
      <w:r>
        <w:rPr>
          <w:rFonts w:ascii="Times New Roman" w:hAnsi="Times New Roman"/>
          <w:sz w:val="24"/>
        </w:rPr>
        <w:t>egulaminem</w:t>
      </w:r>
      <w:r w:rsidR="00482AB4">
        <w:rPr>
          <w:rFonts w:ascii="Times New Roman" w:hAnsi="Times New Roman"/>
          <w:sz w:val="24"/>
        </w:rPr>
        <w:t xml:space="preserve">; </w:t>
      </w:r>
    </w:p>
    <w:p w:rsidR="00482AB4" w:rsidRDefault="00482AB4" w:rsidP="006B07DB">
      <w:pPr>
        <w:pStyle w:val="Akapitzlist"/>
        <w:numPr>
          <w:ilvl w:val="0"/>
          <w:numId w:val="17"/>
        </w:numPr>
        <w:tabs>
          <w:tab w:val="left" w:pos="142"/>
        </w:tabs>
        <w:spacing w:after="120" w:line="288" w:lineRule="auto"/>
        <w:jc w:val="both"/>
        <w:rPr>
          <w:rFonts w:ascii="Times New Roman" w:hAnsi="Times New Roman"/>
          <w:sz w:val="24"/>
        </w:rPr>
      </w:pPr>
      <w:r>
        <w:rPr>
          <w:rFonts w:ascii="Times New Roman" w:hAnsi="Times New Roman"/>
          <w:sz w:val="24"/>
        </w:rPr>
        <w:t xml:space="preserve">nazwę, adres i numer telefonu Zamawiającego; </w:t>
      </w:r>
    </w:p>
    <w:p w:rsidR="00482AB4" w:rsidRDefault="00763343" w:rsidP="006B07DB">
      <w:pPr>
        <w:pStyle w:val="Akapitzlist"/>
        <w:numPr>
          <w:ilvl w:val="0"/>
          <w:numId w:val="17"/>
        </w:numPr>
        <w:tabs>
          <w:tab w:val="left" w:pos="142"/>
        </w:tabs>
        <w:spacing w:after="120" w:line="288" w:lineRule="auto"/>
        <w:jc w:val="both"/>
        <w:rPr>
          <w:rFonts w:ascii="Times New Roman" w:hAnsi="Times New Roman"/>
          <w:sz w:val="24"/>
        </w:rPr>
      </w:pPr>
      <w:r>
        <w:rPr>
          <w:rFonts w:ascii="Times New Roman" w:hAnsi="Times New Roman"/>
          <w:sz w:val="24"/>
        </w:rPr>
        <w:t xml:space="preserve">tryb udzielania zamówienia; </w:t>
      </w:r>
    </w:p>
    <w:p w:rsidR="00763343" w:rsidRDefault="00763343" w:rsidP="006B07DB">
      <w:pPr>
        <w:pStyle w:val="Akapitzlist"/>
        <w:numPr>
          <w:ilvl w:val="0"/>
          <w:numId w:val="17"/>
        </w:numPr>
        <w:tabs>
          <w:tab w:val="left" w:pos="142"/>
        </w:tabs>
        <w:spacing w:after="120" w:line="288" w:lineRule="auto"/>
        <w:jc w:val="both"/>
        <w:rPr>
          <w:rFonts w:ascii="Times New Roman" w:hAnsi="Times New Roman"/>
          <w:sz w:val="24"/>
        </w:rPr>
      </w:pPr>
      <w:r>
        <w:rPr>
          <w:rFonts w:ascii="Times New Roman" w:hAnsi="Times New Roman"/>
          <w:sz w:val="24"/>
        </w:rPr>
        <w:t xml:space="preserve">opis przedmiotu zamówienia; </w:t>
      </w:r>
    </w:p>
    <w:p w:rsidR="00763343" w:rsidRDefault="00763343" w:rsidP="006B07DB">
      <w:pPr>
        <w:pStyle w:val="Akapitzlist"/>
        <w:numPr>
          <w:ilvl w:val="0"/>
          <w:numId w:val="17"/>
        </w:numPr>
        <w:tabs>
          <w:tab w:val="left" w:pos="142"/>
        </w:tabs>
        <w:spacing w:after="120" w:line="288" w:lineRule="auto"/>
        <w:jc w:val="both"/>
        <w:rPr>
          <w:rFonts w:ascii="Times New Roman" w:hAnsi="Times New Roman"/>
          <w:sz w:val="24"/>
        </w:rPr>
      </w:pPr>
      <w:r>
        <w:rPr>
          <w:rFonts w:ascii="Times New Roman" w:hAnsi="Times New Roman"/>
          <w:sz w:val="24"/>
        </w:rPr>
        <w:t xml:space="preserve">opis części zamówienia, jeżeli Zamawiający dopuszcza składanie ofert częściowych; </w:t>
      </w:r>
    </w:p>
    <w:p w:rsidR="00763343" w:rsidRDefault="00763343" w:rsidP="006B07DB">
      <w:pPr>
        <w:pStyle w:val="Akapitzlist"/>
        <w:numPr>
          <w:ilvl w:val="0"/>
          <w:numId w:val="17"/>
        </w:numPr>
        <w:tabs>
          <w:tab w:val="left" w:pos="142"/>
        </w:tabs>
        <w:spacing w:after="120" w:line="288" w:lineRule="auto"/>
        <w:jc w:val="both"/>
        <w:rPr>
          <w:rFonts w:ascii="Times New Roman" w:hAnsi="Times New Roman"/>
          <w:sz w:val="24"/>
        </w:rPr>
      </w:pPr>
      <w:r>
        <w:rPr>
          <w:rFonts w:ascii="Times New Roman" w:hAnsi="Times New Roman"/>
          <w:sz w:val="24"/>
        </w:rPr>
        <w:t xml:space="preserve">termin wykonania zamówienia; </w:t>
      </w:r>
    </w:p>
    <w:p w:rsidR="00763343" w:rsidRDefault="00763343" w:rsidP="006B07DB">
      <w:pPr>
        <w:pStyle w:val="Akapitzlist"/>
        <w:numPr>
          <w:ilvl w:val="0"/>
          <w:numId w:val="17"/>
        </w:numPr>
        <w:tabs>
          <w:tab w:val="left" w:pos="142"/>
        </w:tabs>
        <w:spacing w:after="120" w:line="288" w:lineRule="auto"/>
        <w:jc w:val="both"/>
        <w:rPr>
          <w:rFonts w:ascii="Times New Roman" w:hAnsi="Times New Roman"/>
          <w:sz w:val="24"/>
        </w:rPr>
      </w:pPr>
      <w:r>
        <w:rPr>
          <w:rFonts w:ascii="Times New Roman" w:hAnsi="Times New Roman"/>
          <w:sz w:val="24"/>
        </w:rPr>
        <w:t xml:space="preserve">warunki udziału w postępowaniu oraz opis sposobu dokonania spełniania tych warunków; </w:t>
      </w:r>
    </w:p>
    <w:p w:rsidR="00763343" w:rsidRDefault="00763343" w:rsidP="006B07DB">
      <w:pPr>
        <w:pStyle w:val="Akapitzlist"/>
        <w:numPr>
          <w:ilvl w:val="0"/>
          <w:numId w:val="17"/>
        </w:numPr>
        <w:tabs>
          <w:tab w:val="left" w:pos="142"/>
        </w:tabs>
        <w:spacing w:after="120" w:line="288" w:lineRule="auto"/>
        <w:jc w:val="both"/>
        <w:rPr>
          <w:rFonts w:ascii="Times New Roman" w:hAnsi="Times New Roman"/>
          <w:sz w:val="24"/>
        </w:rPr>
      </w:pPr>
      <w:r>
        <w:rPr>
          <w:rFonts w:ascii="Times New Roman" w:hAnsi="Times New Roman"/>
          <w:sz w:val="24"/>
        </w:rPr>
        <w:t xml:space="preserve">wykaz oświadczeń lub dokumentów, jakie mają dostarczyć Wykonawcy w celu potwierdzenia spełniania warunków udziału w postępowaniu; </w:t>
      </w:r>
    </w:p>
    <w:p w:rsidR="00DD0F3B" w:rsidRDefault="00DD0F3B" w:rsidP="006B07DB">
      <w:pPr>
        <w:pStyle w:val="Akapitzlist"/>
        <w:numPr>
          <w:ilvl w:val="0"/>
          <w:numId w:val="17"/>
        </w:numPr>
        <w:tabs>
          <w:tab w:val="left" w:pos="142"/>
        </w:tabs>
        <w:spacing w:after="120" w:line="288" w:lineRule="auto"/>
        <w:jc w:val="both"/>
        <w:rPr>
          <w:rFonts w:ascii="Times New Roman" w:hAnsi="Times New Roman"/>
          <w:sz w:val="24"/>
        </w:rPr>
      </w:pPr>
      <w:r>
        <w:rPr>
          <w:rFonts w:ascii="Times New Roman" w:hAnsi="Times New Roman"/>
          <w:sz w:val="24"/>
        </w:rPr>
        <w:t xml:space="preserve">informacja o sposobie porozumiewania się Zamawiającego z Wykonawcami oraz przekazywania oświadczeń lub dokumentów, a także wskazanie osób uprawnionych do kontaktu z Wykonawcami; </w:t>
      </w:r>
    </w:p>
    <w:p w:rsidR="00DD0F3B" w:rsidRDefault="00A26090" w:rsidP="006B07DB">
      <w:pPr>
        <w:pStyle w:val="Akapitzlist"/>
        <w:numPr>
          <w:ilvl w:val="0"/>
          <w:numId w:val="17"/>
        </w:numPr>
        <w:tabs>
          <w:tab w:val="left" w:pos="142"/>
        </w:tabs>
        <w:spacing w:after="120" w:line="288" w:lineRule="auto"/>
        <w:jc w:val="both"/>
        <w:rPr>
          <w:rFonts w:ascii="Times New Roman" w:hAnsi="Times New Roman"/>
          <w:sz w:val="24"/>
        </w:rPr>
      </w:pPr>
      <w:r>
        <w:rPr>
          <w:rFonts w:ascii="Times New Roman" w:hAnsi="Times New Roman"/>
          <w:sz w:val="24"/>
        </w:rPr>
        <w:t xml:space="preserve">wymagania dotyczące wadium; </w:t>
      </w:r>
    </w:p>
    <w:p w:rsidR="00A26090" w:rsidRDefault="00A26090" w:rsidP="006B07DB">
      <w:pPr>
        <w:pStyle w:val="Akapitzlist"/>
        <w:numPr>
          <w:ilvl w:val="0"/>
          <w:numId w:val="17"/>
        </w:numPr>
        <w:tabs>
          <w:tab w:val="left" w:pos="142"/>
        </w:tabs>
        <w:spacing w:after="120" w:line="288" w:lineRule="auto"/>
        <w:jc w:val="both"/>
        <w:rPr>
          <w:rFonts w:ascii="Times New Roman" w:hAnsi="Times New Roman"/>
          <w:sz w:val="24"/>
        </w:rPr>
      </w:pPr>
      <w:r>
        <w:rPr>
          <w:rFonts w:ascii="Times New Roman" w:hAnsi="Times New Roman"/>
          <w:sz w:val="24"/>
        </w:rPr>
        <w:t xml:space="preserve">termin związania ofertą; </w:t>
      </w:r>
    </w:p>
    <w:p w:rsidR="00A26090" w:rsidRDefault="00A26090" w:rsidP="006B07DB">
      <w:pPr>
        <w:pStyle w:val="Akapitzlist"/>
        <w:numPr>
          <w:ilvl w:val="0"/>
          <w:numId w:val="17"/>
        </w:numPr>
        <w:tabs>
          <w:tab w:val="left" w:pos="142"/>
        </w:tabs>
        <w:spacing w:after="120" w:line="288" w:lineRule="auto"/>
        <w:jc w:val="both"/>
        <w:rPr>
          <w:rFonts w:ascii="Times New Roman" w:hAnsi="Times New Roman"/>
          <w:sz w:val="24"/>
        </w:rPr>
      </w:pPr>
      <w:r>
        <w:rPr>
          <w:rFonts w:ascii="Times New Roman" w:hAnsi="Times New Roman"/>
          <w:sz w:val="24"/>
        </w:rPr>
        <w:t xml:space="preserve">opis sposobu przygotowania ofert; </w:t>
      </w:r>
    </w:p>
    <w:p w:rsidR="0045640A" w:rsidRDefault="0045640A" w:rsidP="006B07DB">
      <w:pPr>
        <w:pStyle w:val="Akapitzlist"/>
        <w:numPr>
          <w:ilvl w:val="0"/>
          <w:numId w:val="17"/>
        </w:numPr>
        <w:tabs>
          <w:tab w:val="left" w:pos="142"/>
        </w:tabs>
        <w:spacing w:after="120" w:line="288" w:lineRule="auto"/>
        <w:jc w:val="both"/>
        <w:rPr>
          <w:rFonts w:ascii="Times New Roman" w:hAnsi="Times New Roman"/>
          <w:sz w:val="24"/>
        </w:rPr>
      </w:pPr>
      <w:r>
        <w:rPr>
          <w:rFonts w:ascii="Times New Roman" w:hAnsi="Times New Roman"/>
          <w:sz w:val="24"/>
        </w:rPr>
        <w:t xml:space="preserve">miejsce oraz termin składania i otwarcia ofert (dzień składania musi być jednocześnie dniem otwarcia ofert); </w:t>
      </w:r>
    </w:p>
    <w:p w:rsidR="0045640A" w:rsidRDefault="0045640A" w:rsidP="006B07DB">
      <w:pPr>
        <w:pStyle w:val="Akapitzlist"/>
        <w:numPr>
          <w:ilvl w:val="0"/>
          <w:numId w:val="17"/>
        </w:numPr>
        <w:tabs>
          <w:tab w:val="left" w:pos="142"/>
        </w:tabs>
        <w:spacing w:after="120" w:line="288" w:lineRule="auto"/>
        <w:jc w:val="both"/>
        <w:rPr>
          <w:rFonts w:ascii="Times New Roman" w:hAnsi="Times New Roman"/>
          <w:sz w:val="24"/>
        </w:rPr>
      </w:pPr>
      <w:r>
        <w:rPr>
          <w:rFonts w:ascii="Times New Roman" w:hAnsi="Times New Roman"/>
          <w:sz w:val="24"/>
        </w:rPr>
        <w:t xml:space="preserve">opis kryteriów, którymi Zamawiający będzie kierował się przy wyborze ofert wraz z podaniem znaczenia tych kryteriów; </w:t>
      </w:r>
    </w:p>
    <w:p w:rsidR="0045640A" w:rsidRDefault="0045640A" w:rsidP="006B07DB">
      <w:pPr>
        <w:pStyle w:val="Akapitzlist"/>
        <w:numPr>
          <w:ilvl w:val="0"/>
          <w:numId w:val="17"/>
        </w:numPr>
        <w:tabs>
          <w:tab w:val="left" w:pos="142"/>
        </w:tabs>
        <w:spacing w:after="120" w:line="288" w:lineRule="auto"/>
        <w:jc w:val="both"/>
        <w:rPr>
          <w:rFonts w:ascii="Times New Roman" w:hAnsi="Times New Roman"/>
          <w:sz w:val="24"/>
        </w:rPr>
      </w:pPr>
      <w:r>
        <w:rPr>
          <w:rFonts w:ascii="Times New Roman" w:hAnsi="Times New Roman"/>
          <w:sz w:val="24"/>
        </w:rPr>
        <w:t xml:space="preserve">wymagania dotyczące zabezpieczenia należytego wykonania umowy; </w:t>
      </w:r>
    </w:p>
    <w:p w:rsidR="0045640A" w:rsidRPr="0045640A" w:rsidRDefault="0045640A" w:rsidP="006B07DB">
      <w:pPr>
        <w:pStyle w:val="Akapitzlist"/>
        <w:numPr>
          <w:ilvl w:val="0"/>
          <w:numId w:val="17"/>
        </w:numPr>
        <w:tabs>
          <w:tab w:val="left" w:pos="142"/>
        </w:tabs>
        <w:spacing w:after="120" w:line="288" w:lineRule="auto"/>
        <w:jc w:val="both"/>
        <w:rPr>
          <w:rFonts w:ascii="Times New Roman" w:hAnsi="Times New Roman"/>
          <w:sz w:val="24"/>
        </w:rPr>
      </w:pPr>
      <w:r>
        <w:rPr>
          <w:rFonts w:ascii="Times New Roman" w:hAnsi="Times New Roman"/>
          <w:sz w:val="24"/>
        </w:rPr>
        <w:t xml:space="preserve">warunki i istotne postanowienia umowy lub wzór umowy, która ma być zawarta w wyniku przetargu. </w:t>
      </w:r>
    </w:p>
    <w:p w:rsidR="0045640A" w:rsidRDefault="0045640A" w:rsidP="006B07DB">
      <w:pPr>
        <w:pStyle w:val="Akapitzlist"/>
        <w:numPr>
          <w:ilvl w:val="0"/>
          <w:numId w:val="16"/>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Zamawiający może żądać wskazania przez Wykonawcę w ofercie części zamówienia, której wykonanie zamierza powierzyć podwykonawcom. </w:t>
      </w:r>
    </w:p>
    <w:p w:rsidR="0045640A" w:rsidRDefault="0045640A" w:rsidP="006B07DB">
      <w:pPr>
        <w:pStyle w:val="Akapitzlist"/>
        <w:numPr>
          <w:ilvl w:val="0"/>
          <w:numId w:val="16"/>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SWZ udostępnia się na stronie internetowej od dnia ogłoszenia o zamówieniu do upływu terminu składania ofert. </w:t>
      </w:r>
    </w:p>
    <w:p w:rsidR="00ED6B2B" w:rsidRPr="00724DEE" w:rsidRDefault="0045640A" w:rsidP="006B07DB">
      <w:pPr>
        <w:pStyle w:val="Akapitzlist"/>
        <w:numPr>
          <w:ilvl w:val="0"/>
          <w:numId w:val="16"/>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Wykonawca może zwrócić się do Zamawiającego o wyjaśnienie treści SWZ. </w:t>
      </w:r>
      <w:r w:rsidRPr="00724DEE">
        <w:rPr>
          <w:rFonts w:ascii="Times New Roman" w:hAnsi="Times New Roman"/>
          <w:sz w:val="24"/>
        </w:rPr>
        <w:t xml:space="preserve">Zamawiający jest obowiązany udzielić wyjaśnień niezwłocznie, jednak nie później niż na </w:t>
      </w:r>
      <w:r w:rsidR="00724DEE" w:rsidRPr="00724DEE">
        <w:rPr>
          <w:rFonts w:ascii="Times New Roman" w:hAnsi="Times New Roman"/>
          <w:sz w:val="24"/>
        </w:rPr>
        <w:t xml:space="preserve">4 </w:t>
      </w:r>
      <w:r w:rsidRPr="00724DEE">
        <w:rPr>
          <w:rFonts w:ascii="Times New Roman" w:hAnsi="Times New Roman"/>
          <w:sz w:val="24"/>
        </w:rPr>
        <w:t xml:space="preserve">dni przed upływem terminu składania ofert. </w:t>
      </w:r>
      <w:r w:rsidR="00ED6B2B" w:rsidRPr="00724DEE">
        <w:rPr>
          <w:rFonts w:ascii="Times New Roman" w:hAnsi="Times New Roman"/>
          <w:sz w:val="24"/>
        </w:rPr>
        <w:t xml:space="preserve"> </w:t>
      </w:r>
    </w:p>
    <w:p w:rsidR="0045640A" w:rsidRDefault="0045640A" w:rsidP="006B07DB">
      <w:pPr>
        <w:pStyle w:val="Akapitzlist"/>
        <w:numPr>
          <w:ilvl w:val="0"/>
          <w:numId w:val="16"/>
        </w:numPr>
        <w:tabs>
          <w:tab w:val="left" w:pos="142"/>
        </w:tabs>
        <w:spacing w:after="120" w:line="288" w:lineRule="auto"/>
        <w:ind w:left="0"/>
        <w:jc w:val="both"/>
        <w:rPr>
          <w:rFonts w:ascii="Times New Roman" w:hAnsi="Times New Roman"/>
          <w:sz w:val="24"/>
        </w:rPr>
      </w:pPr>
      <w:r w:rsidRPr="00724DEE">
        <w:rPr>
          <w:rFonts w:ascii="Times New Roman" w:hAnsi="Times New Roman"/>
          <w:sz w:val="24"/>
        </w:rPr>
        <w:t>Jeżeli wniosek o wyjaśnienie treści SIWZ dotyczy już udzielonych wyjaśnień lub</w:t>
      </w:r>
      <w:r w:rsidRPr="0045640A">
        <w:rPr>
          <w:rFonts w:ascii="Times New Roman" w:hAnsi="Times New Roman"/>
          <w:sz w:val="24"/>
        </w:rPr>
        <w:t xml:space="preserve"> wpłynie do </w:t>
      </w:r>
      <w:r w:rsidRPr="0045640A">
        <w:rPr>
          <w:rFonts w:ascii="Times New Roman" w:hAnsi="Times New Roman"/>
          <w:sz w:val="24"/>
        </w:rPr>
        <w:br/>
        <w:t>Zamawiającego później niż</w:t>
      </w:r>
      <w:r>
        <w:rPr>
          <w:rFonts w:ascii="Times New Roman" w:hAnsi="Times New Roman"/>
          <w:sz w:val="24"/>
        </w:rPr>
        <w:t xml:space="preserve"> na </w:t>
      </w:r>
      <w:r w:rsidR="00773914">
        <w:rPr>
          <w:rFonts w:ascii="Times New Roman" w:hAnsi="Times New Roman"/>
          <w:sz w:val="24"/>
        </w:rPr>
        <w:t>4</w:t>
      </w:r>
      <w:r>
        <w:rPr>
          <w:rFonts w:ascii="Times New Roman" w:hAnsi="Times New Roman"/>
          <w:sz w:val="24"/>
        </w:rPr>
        <w:t xml:space="preserve"> dni przed wyznaczonym w S</w:t>
      </w:r>
      <w:r w:rsidRPr="0045640A">
        <w:rPr>
          <w:rFonts w:ascii="Times New Roman" w:hAnsi="Times New Roman"/>
          <w:sz w:val="24"/>
        </w:rPr>
        <w:t>WZ terminem składania ofert lub nie ma charakteru wyjaśnienia wątpliwości postanowień SWZ, Zamawiający może pozostawić wniosek bez rozpoznania</w:t>
      </w:r>
      <w:r>
        <w:rPr>
          <w:rFonts w:ascii="Times New Roman" w:hAnsi="Times New Roman"/>
          <w:sz w:val="24"/>
        </w:rPr>
        <w:t>.</w:t>
      </w:r>
    </w:p>
    <w:p w:rsidR="0045640A" w:rsidRDefault="0045640A" w:rsidP="006B07DB">
      <w:pPr>
        <w:pStyle w:val="Akapitzlist"/>
        <w:numPr>
          <w:ilvl w:val="0"/>
          <w:numId w:val="16"/>
        </w:numPr>
        <w:tabs>
          <w:tab w:val="left" w:pos="142"/>
        </w:tabs>
        <w:spacing w:after="120" w:line="288" w:lineRule="auto"/>
        <w:ind w:left="0"/>
        <w:jc w:val="both"/>
        <w:rPr>
          <w:rFonts w:ascii="Times New Roman" w:hAnsi="Times New Roman"/>
          <w:sz w:val="24"/>
        </w:rPr>
      </w:pPr>
      <w:r>
        <w:rPr>
          <w:rFonts w:ascii="Times New Roman" w:hAnsi="Times New Roman"/>
          <w:sz w:val="24"/>
        </w:rPr>
        <w:lastRenderedPageBreak/>
        <w:t>Treść zapytań w</w:t>
      </w:r>
      <w:r w:rsidRPr="0045640A">
        <w:rPr>
          <w:rFonts w:ascii="Times New Roman" w:hAnsi="Times New Roman"/>
          <w:sz w:val="24"/>
        </w:rPr>
        <w:t xml:space="preserve">raz z wyjaśnieniami Zamawiający przekazuje Wykonawcom, którym przekazał </w:t>
      </w:r>
      <w:r w:rsidRPr="0045640A">
        <w:rPr>
          <w:rFonts w:ascii="Times New Roman" w:hAnsi="Times New Roman"/>
          <w:sz w:val="24"/>
        </w:rPr>
        <w:br/>
      </w:r>
      <w:r>
        <w:rPr>
          <w:rFonts w:ascii="Times New Roman" w:hAnsi="Times New Roman"/>
          <w:sz w:val="24"/>
        </w:rPr>
        <w:t>S</w:t>
      </w:r>
      <w:r w:rsidRPr="0045640A">
        <w:rPr>
          <w:rFonts w:ascii="Times New Roman" w:hAnsi="Times New Roman"/>
          <w:sz w:val="24"/>
        </w:rPr>
        <w:t>WZ, bez ujawnienia źródła zapytania, a jeżeli SWZ jest udostępniona na stronie internetowej, zamieszcza na tej stronie</w:t>
      </w:r>
      <w:r>
        <w:rPr>
          <w:rFonts w:ascii="Times New Roman" w:hAnsi="Times New Roman"/>
          <w:sz w:val="24"/>
        </w:rPr>
        <w:t>.</w:t>
      </w:r>
    </w:p>
    <w:p w:rsidR="00B46EED" w:rsidRDefault="0045640A" w:rsidP="006B07DB">
      <w:pPr>
        <w:pStyle w:val="Akapitzlist"/>
        <w:numPr>
          <w:ilvl w:val="0"/>
          <w:numId w:val="16"/>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W szczególnie uzasadnionych przypadkach Zamawiający może w każdym czasie przed upływem terminu składania ofert zmodyfikować treść SWZ. Dokonaną w ten sposób modyfikację </w:t>
      </w:r>
      <w:r w:rsidR="00B46EED">
        <w:rPr>
          <w:rFonts w:ascii="Times New Roman" w:hAnsi="Times New Roman"/>
          <w:sz w:val="24"/>
        </w:rPr>
        <w:t>Z</w:t>
      </w:r>
      <w:r w:rsidRPr="0045640A">
        <w:rPr>
          <w:rFonts w:ascii="Times New Roman" w:hAnsi="Times New Roman"/>
          <w:sz w:val="24"/>
        </w:rPr>
        <w:t xml:space="preserve">amawiający przekazuje niezwłocznie wszystkim </w:t>
      </w:r>
      <w:r w:rsidR="00B46EED">
        <w:rPr>
          <w:rFonts w:ascii="Times New Roman" w:hAnsi="Times New Roman"/>
          <w:sz w:val="24"/>
        </w:rPr>
        <w:t>Wykonawcom, którym przekazano S</w:t>
      </w:r>
      <w:r w:rsidRPr="0045640A">
        <w:rPr>
          <w:rFonts w:ascii="Times New Roman" w:hAnsi="Times New Roman"/>
          <w:sz w:val="24"/>
        </w:rPr>
        <w:t xml:space="preserve">WZ, </w:t>
      </w:r>
      <w:r w:rsidR="00B46EED">
        <w:rPr>
          <w:rFonts w:ascii="Times New Roman" w:hAnsi="Times New Roman"/>
          <w:sz w:val="24"/>
        </w:rPr>
        <w:t>a jeżeli S</w:t>
      </w:r>
      <w:r w:rsidRPr="0045640A">
        <w:rPr>
          <w:rFonts w:ascii="Times New Roman" w:hAnsi="Times New Roman"/>
          <w:sz w:val="24"/>
        </w:rPr>
        <w:t xml:space="preserve">WZ jest udostępniana na stronie internetowej, zamieszcza się także na tej stronie. </w:t>
      </w:r>
    </w:p>
    <w:p w:rsidR="0045640A" w:rsidRDefault="0045640A" w:rsidP="006B07DB">
      <w:pPr>
        <w:pStyle w:val="Akapitzlist"/>
        <w:numPr>
          <w:ilvl w:val="0"/>
          <w:numId w:val="16"/>
        </w:numPr>
        <w:tabs>
          <w:tab w:val="left" w:pos="142"/>
        </w:tabs>
        <w:spacing w:after="120" w:line="288" w:lineRule="auto"/>
        <w:ind w:left="0"/>
        <w:jc w:val="both"/>
        <w:rPr>
          <w:rFonts w:ascii="Times New Roman" w:hAnsi="Times New Roman"/>
          <w:sz w:val="24"/>
        </w:rPr>
      </w:pPr>
      <w:r w:rsidRPr="0045640A">
        <w:rPr>
          <w:rFonts w:ascii="Times New Roman" w:hAnsi="Times New Roman"/>
          <w:sz w:val="24"/>
        </w:rPr>
        <w:t xml:space="preserve">Jeżeli w wyniku zmiany treści SIWZ potrzebny jest niezbędny dodatkowy czas na wprowadzenie zmian w ofertach, Zamawiający przedłuża termin składania ofert </w:t>
      </w:r>
      <w:r w:rsidRPr="0045640A">
        <w:rPr>
          <w:rFonts w:ascii="Times New Roman" w:hAnsi="Times New Roman"/>
          <w:sz w:val="24"/>
        </w:rPr>
        <w:br/>
        <w:t xml:space="preserve">i informuje o tym </w:t>
      </w:r>
      <w:r w:rsidR="00F53925">
        <w:rPr>
          <w:rFonts w:ascii="Times New Roman" w:hAnsi="Times New Roman"/>
          <w:sz w:val="24"/>
        </w:rPr>
        <w:t>Wykonawców, którym przekazano S</w:t>
      </w:r>
      <w:r w:rsidRPr="0045640A">
        <w:rPr>
          <w:rFonts w:ascii="Times New Roman" w:hAnsi="Times New Roman"/>
          <w:sz w:val="24"/>
        </w:rPr>
        <w:t xml:space="preserve">WZ, </w:t>
      </w:r>
      <w:r w:rsidR="00B46EED">
        <w:rPr>
          <w:rFonts w:ascii="Times New Roman" w:hAnsi="Times New Roman"/>
          <w:sz w:val="24"/>
        </w:rPr>
        <w:t>a jeżeli SWZ jest udostępniana</w:t>
      </w:r>
      <w:r w:rsidR="007236B6">
        <w:rPr>
          <w:rFonts w:ascii="Times New Roman" w:hAnsi="Times New Roman"/>
          <w:sz w:val="24"/>
        </w:rPr>
        <w:t xml:space="preserve"> </w:t>
      </w:r>
      <w:r w:rsidRPr="0045640A">
        <w:rPr>
          <w:rFonts w:ascii="Times New Roman" w:hAnsi="Times New Roman"/>
          <w:sz w:val="24"/>
        </w:rPr>
        <w:t>na stronie internetowej, zamieszcza się także na tej stron</w:t>
      </w:r>
      <w:r w:rsidR="00B46EED">
        <w:rPr>
          <w:rFonts w:ascii="Times New Roman" w:hAnsi="Times New Roman"/>
          <w:sz w:val="24"/>
        </w:rPr>
        <w:t xml:space="preserve">ie. </w:t>
      </w:r>
    </w:p>
    <w:p w:rsidR="00B75384" w:rsidRDefault="00B75384" w:rsidP="00B75384">
      <w:pPr>
        <w:tabs>
          <w:tab w:val="left" w:pos="142"/>
        </w:tabs>
        <w:spacing w:after="120" w:line="288" w:lineRule="auto"/>
        <w:jc w:val="both"/>
        <w:rPr>
          <w:rFonts w:ascii="Times New Roman" w:hAnsi="Times New Roman"/>
          <w:sz w:val="24"/>
        </w:rPr>
      </w:pPr>
    </w:p>
    <w:p w:rsidR="00B75384" w:rsidRDefault="00B75384" w:rsidP="00B75384">
      <w:pPr>
        <w:tabs>
          <w:tab w:val="left" w:pos="142"/>
        </w:tabs>
        <w:spacing w:after="120" w:line="288" w:lineRule="auto"/>
        <w:jc w:val="center"/>
        <w:rPr>
          <w:rFonts w:ascii="Times New Roman" w:hAnsi="Times New Roman"/>
          <w:b/>
          <w:sz w:val="24"/>
        </w:rPr>
      </w:pPr>
      <w:r>
        <w:rPr>
          <w:rFonts w:ascii="Times New Roman" w:hAnsi="Times New Roman"/>
          <w:b/>
          <w:sz w:val="24"/>
        </w:rPr>
        <w:t xml:space="preserve">§ 7. </w:t>
      </w:r>
    </w:p>
    <w:p w:rsidR="00B75384" w:rsidRDefault="00B75384" w:rsidP="00B75384">
      <w:pPr>
        <w:tabs>
          <w:tab w:val="left" w:pos="142"/>
        </w:tabs>
        <w:spacing w:after="120" w:line="288" w:lineRule="auto"/>
        <w:jc w:val="center"/>
        <w:rPr>
          <w:rFonts w:ascii="Times New Roman" w:hAnsi="Times New Roman"/>
          <w:b/>
          <w:sz w:val="24"/>
        </w:rPr>
      </w:pPr>
      <w:r>
        <w:rPr>
          <w:rFonts w:ascii="Times New Roman" w:hAnsi="Times New Roman"/>
          <w:b/>
          <w:sz w:val="24"/>
        </w:rPr>
        <w:t>Wadium</w:t>
      </w:r>
    </w:p>
    <w:p w:rsidR="00B75384" w:rsidRDefault="00B75384" w:rsidP="006B07DB">
      <w:pPr>
        <w:pStyle w:val="Akapitzlist"/>
        <w:numPr>
          <w:ilvl w:val="0"/>
          <w:numId w:val="18"/>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Zamawiający </w:t>
      </w:r>
      <w:r w:rsidR="00F53925">
        <w:rPr>
          <w:rFonts w:ascii="Times New Roman" w:hAnsi="Times New Roman"/>
          <w:sz w:val="24"/>
        </w:rPr>
        <w:t xml:space="preserve">może żądać od Wykonawców wniesienia wadium. </w:t>
      </w:r>
    </w:p>
    <w:p w:rsidR="00F53925" w:rsidRDefault="00F53925" w:rsidP="006B07DB">
      <w:pPr>
        <w:pStyle w:val="Akapitzlist"/>
        <w:numPr>
          <w:ilvl w:val="0"/>
          <w:numId w:val="18"/>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Wadium wnosi się przed upływem terminu składania ofert. </w:t>
      </w:r>
    </w:p>
    <w:p w:rsidR="00F53925" w:rsidRPr="00D64993" w:rsidRDefault="00F53925" w:rsidP="006B07DB">
      <w:pPr>
        <w:pStyle w:val="Akapitzlist"/>
        <w:numPr>
          <w:ilvl w:val="0"/>
          <w:numId w:val="18"/>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Zamawiający określa kwotę wadium </w:t>
      </w:r>
      <w:r w:rsidRPr="00D64993">
        <w:rPr>
          <w:rFonts w:ascii="Times New Roman" w:hAnsi="Times New Roman"/>
          <w:sz w:val="24"/>
        </w:rPr>
        <w:t xml:space="preserve">do </w:t>
      </w:r>
      <w:r w:rsidR="00D64993" w:rsidRPr="00D64993">
        <w:rPr>
          <w:rFonts w:ascii="Times New Roman" w:hAnsi="Times New Roman"/>
          <w:sz w:val="24"/>
        </w:rPr>
        <w:t>3</w:t>
      </w:r>
      <w:r w:rsidRPr="00D64993">
        <w:rPr>
          <w:rFonts w:ascii="Times New Roman" w:hAnsi="Times New Roman"/>
          <w:sz w:val="24"/>
        </w:rPr>
        <w:t xml:space="preserve">% wartości zamówienia. </w:t>
      </w:r>
    </w:p>
    <w:p w:rsidR="00F53925" w:rsidRDefault="00F53925" w:rsidP="006B07DB">
      <w:pPr>
        <w:pStyle w:val="Akapitzlist"/>
        <w:numPr>
          <w:ilvl w:val="0"/>
          <w:numId w:val="18"/>
        </w:numPr>
        <w:tabs>
          <w:tab w:val="left" w:pos="142"/>
        </w:tabs>
        <w:spacing w:after="120" w:line="288" w:lineRule="auto"/>
        <w:ind w:left="0"/>
        <w:jc w:val="both"/>
        <w:rPr>
          <w:rFonts w:ascii="Times New Roman" w:hAnsi="Times New Roman"/>
          <w:sz w:val="24"/>
        </w:rPr>
      </w:pPr>
      <w:r w:rsidRPr="00D64993">
        <w:rPr>
          <w:rFonts w:ascii="Times New Roman" w:hAnsi="Times New Roman"/>
          <w:sz w:val="24"/>
        </w:rPr>
        <w:t>Wadium może być wnoszone w jednej lub w kilku</w:t>
      </w:r>
      <w:r>
        <w:rPr>
          <w:rFonts w:ascii="Times New Roman" w:hAnsi="Times New Roman"/>
          <w:sz w:val="24"/>
        </w:rPr>
        <w:t xml:space="preserve"> formach: </w:t>
      </w:r>
    </w:p>
    <w:p w:rsidR="00F53925" w:rsidRDefault="00F53925" w:rsidP="006B07DB">
      <w:pPr>
        <w:pStyle w:val="Akapitzlist"/>
        <w:numPr>
          <w:ilvl w:val="0"/>
          <w:numId w:val="19"/>
        </w:numPr>
        <w:tabs>
          <w:tab w:val="left" w:pos="142"/>
        </w:tabs>
        <w:spacing w:after="120" w:line="288" w:lineRule="auto"/>
        <w:jc w:val="both"/>
        <w:rPr>
          <w:rFonts w:ascii="Times New Roman" w:hAnsi="Times New Roman"/>
          <w:sz w:val="24"/>
        </w:rPr>
      </w:pPr>
      <w:r>
        <w:rPr>
          <w:rFonts w:ascii="Times New Roman" w:hAnsi="Times New Roman"/>
          <w:sz w:val="24"/>
        </w:rPr>
        <w:t>pieniądzu;</w:t>
      </w:r>
    </w:p>
    <w:p w:rsidR="00F53925" w:rsidRDefault="00F53925" w:rsidP="006B07DB">
      <w:pPr>
        <w:pStyle w:val="Akapitzlist"/>
        <w:numPr>
          <w:ilvl w:val="0"/>
          <w:numId w:val="19"/>
        </w:numPr>
        <w:tabs>
          <w:tab w:val="left" w:pos="142"/>
        </w:tabs>
        <w:spacing w:after="120" w:line="288" w:lineRule="auto"/>
        <w:jc w:val="both"/>
        <w:rPr>
          <w:rFonts w:ascii="Times New Roman" w:hAnsi="Times New Roman"/>
          <w:sz w:val="24"/>
        </w:rPr>
      </w:pPr>
      <w:r>
        <w:rPr>
          <w:rFonts w:ascii="Times New Roman" w:hAnsi="Times New Roman"/>
          <w:sz w:val="24"/>
        </w:rPr>
        <w:t xml:space="preserve">gwarancjach bankowych; </w:t>
      </w:r>
    </w:p>
    <w:p w:rsidR="00F53925" w:rsidRDefault="00F53925" w:rsidP="006B07DB">
      <w:pPr>
        <w:pStyle w:val="Akapitzlist"/>
        <w:numPr>
          <w:ilvl w:val="0"/>
          <w:numId w:val="19"/>
        </w:numPr>
        <w:tabs>
          <w:tab w:val="left" w:pos="142"/>
        </w:tabs>
        <w:spacing w:after="120" w:line="288" w:lineRule="auto"/>
        <w:jc w:val="both"/>
        <w:rPr>
          <w:rFonts w:ascii="Times New Roman" w:hAnsi="Times New Roman"/>
          <w:sz w:val="24"/>
        </w:rPr>
      </w:pPr>
      <w:r>
        <w:rPr>
          <w:rFonts w:ascii="Times New Roman" w:hAnsi="Times New Roman"/>
          <w:sz w:val="24"/>
        </w:rPr>
        <w:t xml:space="preserve">gwarancjach ubezpieczeniowych; </w:t>
      </w:r>
    </w:p>
    <w:p w:rsidR="00F53925" w:rsidRPr="00A35DF3" w:rsidRDefault="00373958" w:rsidP="006B07DB">
      <w:pPr>
        <w:pStyle w:val="Akapitzlist"/>
        <w:numPr>
          <w:ilvl w:val="0"/>
          <w:numId w:val="19"/>
        </w:numPr>
        <w:tabs>
          <w:tab w:val="left" w:pos="142"/>
        </w:tabs>
        <w:spacing w:after="120" w:line="288" w:lineRule="auto"/>
        <w:jc w:val="both"/>
        <w:rPr>
          <w:rFonts w:ascii="Times New Roman" w:hAnsi="Times New Roman"/>
          <w:sz w:val="24"/>
        </w:rPr>
      </w:pPr>
      <w:r w:rsidRPr="00A35DF3">
        <w:rPr>
          <w:rFonts w:ascii="Times New Roman" w:hAnsi="Times New Roman"/>
          <w:sz w:val="24"/>
        </w:rPr>
        <w:t xml:space="preserve">poręczeniach </w:t>
      </w:r>
      <w:r w:rsidR="00A35DF3" w:rsidRPr="00A35DF3">
        <w:rPr>
          <w:rFonts w:ascii="Times New Roman" w:hAnsi="Times New Roman"/>
          <w:sz w:val="24"/>
        </w:rPr>
        <w:t>udzielnych</w:t>
      </w:r>
      <w:r w:rsidRPr="00A35DF3">
        <w:rPr>
          <w:rFonts w:ascii="Times New Roman" w:hAnsi="Times New Roman"/>
          <w:sz w:val="24"/>
        </w:rPr>
        <w:t xml:space="preserve"> przez podmioty, o których mowa w art. 6b ust. 5 pkt 2 ustawy z dnia 9 listopada 2000 r. o utworzeniu Polskiej Agencji Przedsiębiorczości. </w:t>
      </w:r>
    </w:p>
    <w:p w:rsidR="00F53925" w:rsidRDefault="00D362FD" w:rsidP="006B07DB">
      <w:pPr>
        <w:pStyle w:val="Akapitzlist"/>
        <w:numPr>
          <w:ilvl w:val="0"/>
          <w:numId w:val="18"/>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Wadium </w:t>
      </w:r>
      <w:r w:rsidRPr="00D362FD">
        <w:rPr>
          <w:rFonts w:ascii="Times New Roman" w:hAnsi="Times New Roman"/>
          <w:sz w:val="24"/>
        </w:rPr>
        <w:t xml:space="preserve">wnoszone w pieniądzu wpłaca się przelewem na rachunek bankowy wskazany przez </w:t>
      </w:r>
      <w:r w:rsidRPr="00D362FD">
        <w:rPr>
          <w:rFonts w:ascii="Times New Roman" w:hAnsi="Times New Roman"/>
          <w:sz w:val="24"/>
        </w:rPr>
        <w:br/>
        <w:t xml:space="preserve">Zamawiającego. Pozostałe formy zabezpieczeń należy złożyć przed otwarciem ofert w </w:t>
      </w:r>
      <w:r w:rsidRPr="00D362FD">
        <w:rPr>
          <w:rFonts w:ascii="Times New Roman" w:hAnsi="Times New Roman"/>
          <w:sz w:val="24"/>
        </w:rPr>
        <w:br/>
        <w:t>oryginałach w Sekretariacie Zamawiającego lub jako załącznik w osobnej kopercie do ofert</w:t>
      </w:r>
      <w:r>
        <w:rPr>
          <w:rFonts w:ascii="Times New Roman" w:hAnsi="Times New Roman"/>
          <w:sz w:val="24"/>
        </w:rPr>
        <w:t xml:space="preserve">. </w:t>
      </w:r>
    </w:p>
    <w:p w:rsidR="00D362FD" w:rsidRDefault="00D362FD" w:rsidP="006B07DB">
      <w:pPr>
        <w:pStyle w:val="Akapitzlist"/>
        <w:numPr>
          <w:ilvl w:val="0"/>
          <w:numId w:val="18"/>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Zamawiający zwraca wadium w </w:t>
      </w:r>
      <w:r w:rsidR="00735EE3">
        <w:rPr>
          <w:rFonts w:ascii="Times New Roman" w:hAnsi="Times New Roman"/>
          <w:sz w:val="24"/>
        </w:rPr>
        <w:t xml:space="preserve">terminach i w </w:t>
      </w:r>
      <w:r>
        <w:rPr>
          <w:rFonts w:ascii="Times New Roman" w:hAnsi="Times New Roman"/>
          <w:sz w:val="24"/>
        </w:rPr>
        <w:t xml:space="preserve">przypadkach wskazanych </w:t>
      </w:r>
      <w:r w:rsidR="00160FB2">
        <w:rPr>
          <w:rFonts w:ascii="Times New Roman" w:hAnsi="Times New Roman"/>
          <w:sz w:val="24"/>
        </w:rPr>
        <w:t>w P</w:t>
      </w:r>
      <w:r>
        <w:rPr>
          <w:rFonts w:ascii="Times New Roman" w:hAnsi="Times New Roman"/>
          <w:sz w:val="24"/>
        </w:rPr>
        <w:t xml:space="preserve">zp. </w:t>
      </w:r>
    </w:p>
    <w:p w:rsidR="00D64993" w:rsidRDefault="00D64993" w:rsidP="006B07DB">
      <w:pPr>
        <w:pStyle w:val="Akapitzlist"/>
        <w:numPr>
          <w:ilvl w:val="0"/>
          <w:numId w:val="18"/>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Zamawiający może </w:t>
      </w:r>
      <w:r w:rsidR="00373958">
        <w:rPr>
          <w:rFonts w:ascii="Times New Roman" w:hAnsi="Times New Roman"/>
          <w:sz w:val="24"/>
        </w:rPr>
        <w:t>zatrzymać wadium</w:t>
      </w:r>
      <w:r w:rsidR="009F2CA6">
        <w:rPr>
          <w:rFonts w:ascii="Times New Roman" w:hAnsi="Times New Roman"/>
          <w:sz w:val="24"/>
        </w:rPr>
        <w:t xml:space="preserve">, jeżeli Wykonawca w odpowiedzi na wezwanie Zamawiającego nie złożył wymaganych dokumentów lub oświadczeń lub pełnomocnictw, chyba że udowodnił, iż wynikło to z przyczyn nieleżących po jego stronie. </w:t>
      </w:r>
    </w:p>
    <w:p w:rsidR="009F2CA6" w:rsidRDefault="009F2CA6" w:rsidP="006B07DB">
      <w:pPr>
        <w:pStyle w:val="Akapitzlist"/>
        <w:numPr>
          <w:ilvl w:val="0"/>
          <w:numId w:val="18"/>
        </w:numPr>
        <w:tabs>
          <w:tab w:val="left" w:pos="142"/>
        </w:tabs>
        <w:spacing w:after="120" w:line="288" w:lineRule="auto"/>
        <w:ind w:left="0"/>
        <w:jc w:val="both"/>
        <w:rPr>
          <w:rFonts w:ascii="Times New Roman" w:hAnsi="Times New Roman"/>
          <w:sz w:val="24"/>
        </w:rPr>
      </w:pPr>
      <w:r>
        <w:rPr>
          <w:rFonts w:ascii="Times New Roman" w:hAnsi="Times New Roman"/>
          <w:sz w:val="24"/>
        </w:rPr>
        <w:t>Zamawiający zatrzymuje wadium wraz z odsetkami, jeżeli:</w:t>
      </w:r>
    </w:p>
    <w:p w:rsidR="009F2CA6" w:rsidRDefault="00A35DF3" w:rsidP="006B07DB">
      <w:pPr>
        <w:pStyle w:val="Akapitzlist"/>
        <w:numPr>
          <w:ilvl w:val="0"/>
          <w:numId w:val="20"/>
        </w:numPr>
        <w:tabs>
          <w:tab w:val="left" w:pos="142"/>
        </w:tabs>
        <w:spacing w:after="120" w:line="288" w:lineRule="auto"/>
        <w:jc w:val="both"/>
        <w:rPr>
          <w:rFonts w:ascii="Times New Roman" w:hAnsi="Times New Roman"/>
          <w:sz w:val="24"/>
        </w:rPr>
      </w:pPr>
      <w:r>
        <w:rPr>
          <w:rFonts w:ascii="Times New Roman" w:hAnsi="Times New Roman"/>
          <w:sz w:val="24"/>
        </w:rPr>
        <w:t>Wykonawca, którego oferta została wybrana o</w:t>
      </w:r>
      <w:r w:rsidR="00722A61">
        <w:rPr>
          <w:rFonts w:ascii="Times New Roman" w:hAnsi="Times New Roman"/>
          <w:sz w:val="24"/>
        </w:rPr>
        <w:t>dmówił podpisania umowy w sprawie zamówienia publicznego na war</w:t>
      </w:r>
      <w:r>
        <w:rPr>
          <w:rFonts w:ascii="Times New Roman" w:hAnsi="Times New Roman"/>
          <w:sz w:val="24"/>
        </w:rPr>
        <w:t xml:space="preserve">unkach określonych w ofercie; </w:t>
      </w:r>
    </w:p>
    <w:p w:rsidR="00A35DF3" w:rsidRDefault="00A35DF3" w:rsidP="006B07DB">
      <w:pPr>
        <w:pStyle w:val="Akapitzlist"/>
        <w:numPr>
          <w:ilvl w:val="0"/>
          <w:numId w:val="20"/>
        </w:numPr>
        <w:tabs>
          <w:tab w:val="left" w:pos="142"/>
        </w:tabs>
        <w:spacing w:after="120" w:line="288" w:lineRule="auto"/>
        <w:jc w:val="both"/>
        <w:rPr>
          <w:rFonts w:ascii="Times New Roman" w:hAnsi="Times New Roman"/>
          <w:sz w:val="24"/>
        </w:rPr>
      </w:pPr>
      <w:r>
        <w:rPr>
          <w:rFonts w:ascii="Times New Roman" w:hAnsi="Times New Roman"/>
          <w:sz w:val="24"/>
        </w:rPr>
        <w:t xml:space="preserve">Wykonawca, którego oferta została wybrana nie wniósł wymaganego zabezpieczenia należytego wykonania umowy; </w:t>
      </w:r>
    </w:p>
    <w:p w:rsidR="00A35DF3" w:rsidRDefault="00A35DF3" w:rsidP="006B07DB">
      <w:pPr>
        <w:pStyle w:val="Akapitzlist"/>
        <w:numPr>
          <w:ilvl w:val="0"/>
          <w:numId w:val="20"/>
        </w:numPr>
        <w:tabs>
          <w:tab w:val="left" w:pos="142"/>
        </w:tabs>
        <w:spacing w:after="120" w:line="288" w:lineRule="auto"/>
        <w:jc w:val="both"/>
        <w:rPr>
          <w:rFonts w:ascii="Times New Roman" w:hAnsi="Times New Roman"/>
          <w:sz w:val="24"/>
        </w:rPr>
      </w:pPr>
      <w:r>
        <w:rPr>
          <w:rFonts w:ascii="Times New Roman" w:hAnsi="Times New Roman"/>
          <w:sz w:val="24"/>
        </w:rPr>
        <w:t xml:space="preserve">zawarcie umowy w sprawie zamówienia publicznego stało się niemożliwe z przyczyn leżących po stronie Wykonawcy. </w:t>
      </w:r>
      <w:r w:rsidR="00041B42">
        <w:rPr>
          <w:rFonts w:ascii="Times New Roman" w:hAnsi="Times New Roman"/>
          <w:sz w:val="24"/>
        </w:rPr>
        <w:t xml:space="preserve"> </w:t>
      </w:r>
    </w:p>
    <w:p w:rsidR="00041B42" w:rsidRDefault="00041B42" w:rsidP="00041B42">
      <w:pPr>
        <w:tabs>
          <w:tab w:val="left" w:pos="142"/>
        </w:tabs>
        <w:spacing w:after="120" w:line="288" w:lineRule="auto"/>
        <w:jc w:val="both"/>
        <w:rPr>
          <w:rFonts w:ascii="Times New Roman" w:hAnsi="Times New Roman"/>
          <w:sz w:val="24"/>
        </w:rPr>
      </w:pPr>
    </w:p>
    <w:p w:rsidR="00EC1258" w:rsidRDefault="00EC1258" w:rsidP="00041B42">
      <w:pPr>
        <w:tabs>
          <w:tab w:val="left" w:pos="142"/>
        </w:tabs>
        <w:spacing w:after="120" w:line="288" w:lineRule="auto"/>
        <w:jc w:val="both"/>
        <w:rPr>
          <w:rFonts w:ascii="Times New Roman" w:hAnsi="Times New Roman"/>
          <w:sz w:val="24"/>
        </w:rPr>
      </w:pPr>
    </w:p>
    <w:p w:rsidR="00DF4373" w:rsidRDefault="00DF4373" w:rsidP="00DF4373">
      <w:pPr>
        <w:tabs>
          <w:tab w:val="left" w:pos="142"/>
        </w:tabs>
        <w:spacing w:after="120" w:line="288" w:lineRule="auto"/>
        <w:jc w:val="center"/>
        <w:rPr>
          <w:rFonts w:ascii="Times New Roman" w:hAnsi="Times New Roman"/>
          <w:b/>
          <w:sz w:val="24"/>
        </w:rPr>
      </w:pPr>
      <w:r w:rsidRPr="00DF4373">
        <w:rPr>
          <w:rFonts w:ascii="Times New Roman" w:hAnsi="Times New Roman"/>
          <w:b/>
          <w:sz w:val="24"/>
        </w:rPr>
        <w:lastRenderedPageBreak/>
        <w:t>§</w:t>
      </w:r>
      <w:r w:rsidR="00B50B52">
        <w:rPr>
          <w:rFonts w:ascii="Times New Roman" w:hAnsi="Times New Roman"/>
          <w:b/>
          <w:sz w:val="24"/>
        </w:rPr>
        <w:t xml:space="preserve"> </w:t>
      </w:r>
      <w:r>
        <w:rPr>
          <w:rFonts w:ascii="Times New Roman" w:hAnsi="Times New Roman"/>
          <w:b/>
          <w:sz w:val="24"/>
        </w:rPr>
        <w:t>8</w:t>
      </w:r>
      <w:r w:rsidRPr="00DF4373">
        <w:rPr>
          <w:rFonts w:ascii="Times New Roman" w:hAnsi="Times New Roman"/>
          <w:b/>
          <w:sz w:val="24"/>
        </w:rPr>
        <w:t xml:space="preserve">. </w:t>
      </w:r>
    </w:p>
    <w:p w:rsidR="00AC6319" w:rsidRDefault="00AC6319" w:rsidP="00DF4373">
      <w:pPr>
        <w:tabs>
          <w:tab w:val="left" w:pos="142"/>
        </w:tabs>
        <w:spacing w:after="120" w:line="288" w:lineRule="auto"/>
        <w:jc w:val="center"/>
        <w:rPr>
          <w:rFonts w:ascii="Times New Roman" w:hAnsi="Times New Roman"/>
          <w:b/>
          <w:sz w:val="24"/>
        </w:rPr>
      </w:pPr>
      <w:r>
        <w:rPr>
          <w:rFonts w:ascii="Times New Roman" w:hAnsi="Times New Roman"/>
          <w:b/>
          <w:sz w:val="24"/>
        </w:rPr>
        <w:t>Komisja Przetargowa</w:t>
      </w:r>
    </w:p>
    <w:p w:rsidR="00DF4373" w:rsidRDefault="00DF4373" w:rsidP="006B07DB">
      <w:pPr>
        <w:pStyle w:val="Akapitzlist"/>
        <w:numPr>
          <w:ilvl w:val="0"/>
          <w:numId w:val="21"/>
        </w:numPr>
        <w:tabs>
          <w:tab w:val="left" w:pos="426"/>
          <w:tab w:val="left" w:pos="567"/>
        </w:tabs>
        <w:spacing w:after="120" w:line="288" w:lineRule="auto"/>
        <w:ind w:left="0"/>
        <w:jc w:val="both"/>
        <w:rPr>
          <w:rFonts w:ascii="Times New Roman" w:hAnsi="Times New Roman"/>
          <w:sz w:val="24"/>
        </w:rPr>
      </w:pPr>
      <w:r>
        <w:rPr>
          <w:rFonts w:ascii="Times New Roman" w:hAnsi="Times New Roman"/>
          <w:sz w:val="24"/>
        </w:rPr>
        <w:t xml:space="preserve">Do przygotowania i przeprowadzenia postępowania o udzielenie zamówienia w trybie przetargu nieograniczonego Kierownik Zamawiającego powoduje </w:t>
      </w:r>
      <w:r w:rsidR="007A5B77">
        <w:rPr>
          <w:rFonts w:ascii="Times New Roman" w:hAnsi="Times New Roman"/>
          <w:sz w:val="24"/>
        </w:rPr>
        <w:t xml:space="preserve">w drodze zarządzenia </w:t>
      </w:r>
      <w:r>
        <w:rPr>
          <w:rFonts w:ascii="Times New Roman" w:hAnsi="Times New Roman"/>
          <w:sz w:val="24"/>
        </w:rPr>
        <w:t xml:space="preserve">Komisję Przetargową, zwaną dalej „Komisją”. </w:t>
      </w:r>
    </w:p>
    <w:p w:rsidR="00DF4373" w:rsidRDefault="007A5B77" w:rsidP="006B07DB">
      <w:pPr>
        <w:pStyle w:val="Akapitzlist"/>
        <w:numPr>
          <w:ilvl w:val="0"/>
          <w:numId w:val="21"/>
        </w:numPr>
        <w:tabs>
          <w:tab w:val="left" w:pos="426"/>
          <w:tab w:val="left" w:pos="567"/>
        </w:tabs>
        <w:spacing w:after="120" w:line="288" w:lineRule="auto"/>
        <w:ind w:left="0"/>
        <w:jc w:val="both"/>
        <w:rPr>
          <w:rFonts w:ascii="Times New Roman" w:hAnsi="Times New Roman"/>
          <w:sz w:val="24"/>
        </w:rPr>
      </w:pPr>
      <w:r>
        <w:rPr>
          <w:rFonts w:ascii="Times New Roman" w:hAnsi="Times New Roman"/>
          <w:sz w:val="24"/>
        </w:rPr>
        <w:t xml:space="preserve">Kierownik </w:t>
      </w:r>
      <w:r w:rsidRPr="007A5B77">
        <w:rPr>
          <w:rFonts w:ascii="Times New Roman" w:hAnsi="Times New Roman"/>
          <w:sz w:val="24"/>
        </w:rPr>
        <w:t xml:space="preserve">Zamawiającego może powołać Komisję do przygotowania i przeprowadzenia </w:t>
      </w:r>
      <w:r w:rsidRPr="007A5B77">
        <w:rPr>
          <w:rFonts w:ascii="Times New Roman" w:hAnsi="Times New Roman"/>
          <w:sz w:val="24"/>
        </w:rPr>
        <w:br/>
        <w:t>postępowania o udzielenie zamówienia także w trybie negocjacji bez ogłoszenia lub zamówienia z wolnej ręk</w:t>
      </w:r>
      <w:r>
        <w:rPr>
          <w:rFonts w:ascii="Times New Roman" w:hAnsi="Times New Roman"/>
          <w:sz w:val="24"/>
        </w:rPr>
        <w:t>i.</w:t>
      </w:r>
    </w:p>
    <w:p w:rsidR="007A5B77" w:rsidRDefault="007A5B77" w:rsidP="006B07DB">
      <w:pPr>
        <w:pStyle w:val="Akapitzlist"/>
        <w:numPr>
          <w:ilvl w:val="0"/>
          <w:numId w:val="21"/>
        </w:numPr>
        <w:tabs>
          <w:tab w:val="left" w:pos="426"/>
          <w:tab w:val="left" w:pos="567"/>
        </w:tabs>
        <w:spacing w:after="120" w:line="288" w:lineRule="auto"/>
        <w:ind w:left="0"/>
        <w:jc w:val="both"/>
        <w:rPr>
          <w:rFonts w:ascii="Times New Roman" w:hAnsi="Times New Roman"/>
          <w:sz w:val="24"/>
        </w:rPr>
      </w:pPr>
      <w:r>
        <w:rPr>
          <w:rFonts w:ascii="Times New Roman" w:hAnsi="Times New Roman"/>
          <w:sz w:val="24"/>
        </w:rPr>
        <w:t xml:space="preserve">Komisja składa się z co najmniej 3 osób, powołanych każdorazowo spośród pracowników merytorycznych Zamawiającego lub osób trzecich. </w:t>
      </w:r>
    </w:p>
    <w:p w:rsidR="007A5B77" w:rsidRDefault="007A5B77" w:rsidP="006B07DB">
      <w:pPr>
        <w:pStyle w:val="Akapitzlist"/>
        <w:numPr>
          <w:ilvl w:val="0"/>
          <w:numId w:val="21"/>
        </w:numPr>
        <w:tabs>
          <w:tab w:val="left" w:pos="426"/>
          <w:tab w:val="left" w:pos="567"/>
        </w:tabs>
        <w:spacing w:after="120" w:line="288" w:lineRule="auto"/>
        <w:ind w:left="0"/>
        <w:jc w:val="both"/>
        <w:rPr>
          <w:rFonts w:ascii="Times New Roman" w:hAnsi="Times New Roman"/>
          <w:sz w:val="24"/>
        </w:rPr>
      </w:pPr>
      <w:r>
        <w:rPr>
          <w:rFonts w:ascii="Times New Roman" w:hAnsi="Times New Roman"/>
          <w:sz w:val="24"/>
        </w:rPr>
        <w:t xml:space="preserve">Kierownik Zamawiającego powoduje i odwołuje członków Komisji. </w:t>
      </w:r>
    </w:p>
    <w:p w:rsidR="00F271E6" w:rsidRDefault="00F271E6" w:rsidP="006B07DB">
      <w:pPr>
        <w:pStyle w:val="Akapitzlist"/>
        <w:numPr>
          <w:ilvl w:val="0"/>
          <w:numId w:val="21"/>
        </w:numPr>
        <w:tabs>
          <w:tab w:val="left" w:pos="426"/>
          <w:tab w:val="left" w:pos="567"/>
        </w:tabs>
        <w:spacing w:after="120" w:line="288" w:lineRule="auto"/>
        <w:ind w:left="0"/>
        <w:jc w:val="both"/>
        <w:rPr>
          <w:rFonts w:ascii="Times New Roman" w:hAnsi="Times New Roman"/>
          <w:sz w:val="24"/>
        </w:rPr>
      </w:pPr>
      <w:r>
        <w:rPr>
          <w:rFonts w:ascii="Times New Roman" w:hAnsi="Times New Roman"/>
          <w:sz w:val="24"/>
        </w:rPr>
        <w:t xml:space="preserve">Członkowie komisji lub inne osoby wykonujące czynności w postępowaniu o udzielenie zamówienia podlegają wyłączeniu w przypadkach wskazanych w art. 56 Pzp. </w:t>
      </w:r>
    </w:p>
    <w:p w:rsidR="004E0FF9" w:rsidRDefault="004E0FF9" w:rsidP="006B07DB">
      <w:pPr>
        <w:pStyle w:val="Akapitzlist"/>
        <w:numPr>
          <w:ilvl w:val="0"/>
          <w:numId w:val="21"/>
        </w:numPr>
        <w:tabs>
          <w:tab w:val="left" w:pos="426"/>
          <w:tab w:val="left" w:pos="567"/>
        </w:tabs>
        <w:spacing w:after="120" w:line="288" w:lineRule="auto"/>
        <w:ind w:left="0"/>
        <w:jc w:val="both"/>
        <w:rPr>
          <w:rFonts w:ascii="Times New Roman" w:hAnsi="Times New Roman"/>
          <w:sz w:val="24"/>
        </w:rPr>
      </w:pPr>
      <w:r>
        <w:rPr>
          <w:rFonts w:ascii="Times New Roman" w:hAnsi="Times New Roman"/>
          <w:sz w:val="24"/>
        </w:rPr>
        <w:t xml:space="preserve">Członkowie komisji mają obowiązek złożyć pisemne oświadczenie, że nie podlegają wyłączeniu z postępowania ze względu na pozostawanie z Wykonawcą, który złożyć ofertę w takim stosunku prawnym lub faktycznym, że może to budzić uzasadnione wątpliwości co do bezstronności członka komisji. Wzór oświadczenia stanowi załącznik nr 6 do regulaminu. </w:t>
      </w:r>
    </w:p>
    <w:p w:rsidR="00B50B52" w:rsidRPr="00F271E6" w:rsidRDefault="00B50B52" w:rsidP="00B50B52">
      <w:pPr>
        <w:pStyle w:val="Akapitzlist"/>
        <w:tabs>
          <w:tab w:val="left" w:pos="426"/>
          <w:tab w:val="left" w:pos="567"/>
        </w:tabs>
        <w:spacing w:after="120" w:line="288" w:lineRule="auto"/>
        <w:ind w:left="0"/>
        <w:jc w:val="both"/>
        <w:rPr>
          <w:rFonts w:ascii="Times New Roman" w:hAnsi="Times New Roman"/>
          <w:sz w:val="24"/>
        </w:rPr>
      </w:pPr>
    </w:p>
    <w:p w:rsidR="00DF4373" w:rsidRPr="00EC1258" w:rsidRDefault="00B50B52" w:rsidP="00DF4373">
      <w:pPr>
        <w:tabs>
          <w:tab w:val="left" w:pos="142"/>
        </w:tabs>
        <w:spacing w:after="120" w:line="288" w:lineRule="auto"/>
        <w:jc w:val="center"/>
        <w:rPr>
          <w:rFonts w:ascii="Times New Roman" w:hAnsi="Times New Roman"/>
          <w:b/>
          <w:sz w:val="24"/>
        </w:rPr>
      </w:pPr>
      <w:r w:rsidRPr="00EC1258">
        <w:rPr>
          <w:rFonts w:ascii="Times New Roman" w:hAnsi="Times New Roman"/>
          <w:b/>
          <w:sz w:val="24"/>
        </w:rPr>
        <w:t xml:space="preserve">§ 9. </w:t>
      </w:r>
    </w:p>
    <w:p w:rsidR="00041B42" w:rsidRPr="00EC1258" w:rsidRDefault="00EC1258" w:rsidP="00EC1258">
      <w:pPr>
        <w:tabs>
          <w:tab w:val="left" w:pos="142"/>
        </w:tabs>
        <w:spacing w:after="120" w:line="288" w:lineRule="auto"/>
        <w:jc w:val="center"/>
        <w:rPr>
          <w:rFonts w:ascii="Times New Roman" w:hAnsi="Times New Roman"/>
          <w:b/>
          <w:sz w:val="24"/>
        </w:rPr>
      </w:pPr>
      <w:r w:rsidRPr="00EC1258">
        <w:rPr>
          <w:rFonts w:ascii="Times New Roman" w:hAnsi="Times New Roman"/>
          <w:b/>
          <w:sz w:val="24"/>
        </w:rPr>
        <w:t>Wykonawcy</w:t>
      </w:r>
    </w:p>
    <w:p w:rsidR="00EC1258" w:rsidRDefault="00EC1258" w:rsidP="006B07DB">
      <w:pPr>
        <w:pStyle w:val="Akapitzlist"/>
        <w:numPr>
          <w:ilvl w:val="0"/>
          <w:numId w:val="22"/>
        </w:numPr>
        <w:tabs>
          <w:tab w:val="left" w:pos="142"/>
        </w:tabs>
        <w:spacing w:after="120" w:line="288" w:lineRule="auto"/>
        <w:ind w:left="0"/>
        <w:jc w:val="both"/>
        <w:rPr>
          <w:rFonts w:ascii="Times New Roman" w:hAnsi="Times New Roman"/>
          <w:sz w:val="24"/>
        </w:rPr>
      </w:pPr>
      <w:r>
        <w:rPr>
          <w:rFonts w:ascii="Times New Roman" w:hAnsi="Times New Roman"/>
          <w:sz w:val="24"/>
        </w:rPr>
        <w:t>O udzielenie zamówienia mogą ubiegać się Wykonawcy, którzy:</w:t>
      </w:r>
    </w:p>
    <w:p w:rsidR="00EC1258" w:rsidRDefault="00EC1258" w:rsidP="006B07DB">
      <w:pPr>
        <w:pStyle w:val="Akapitzlist"/>
        <w:numPr>
          <w:ilvl w:val="0"/>
          <w:numId w:val="23"/>
        </w:numPr>
        <w:tabs>
          <w:tab w:val="left" w:pos="142"/>
        </w:tabs>
        <w:spacing w:after="120" w:line="288" w:lineRule="auto"/>
        <w:jc w:val="both"/>
        <w:rPr>
          <w:rFonts w:ascii="Times New Roman" w:hAnsi="Times New Roman"/>
          <w:sz w:val="24"/>
        </w:rPr>
      </w:pPr>
      <w:r>
        <w:rPr>
          <w:rFonts w:ascii="Times New Roman" w:hAnsi="Times New Roman"/>
          <w:sz w:val="24"/>
        </w:rPr>
        <w:t>nie podlegają wykluczeniu;</w:t>
      </w:r>
    </w:p>
    <w:p w:rsidR="00EC1258" w:rsidRDefault="00EC1258" w:rsidP="006B07DB">
      <w:pPr>
        <w:pStyle w:val="Akapitzlist"/>
        <w:numPr>
          <w:ilvl w:val="0"/>
          <w:numId w:val="23"/>
        </w:numPr>
        <w:tabs>
          <w:tab w:val="left" w:pos="142"/>
        </w:tabs>
        <w:spacing w:after="120" w:line="288" w:lineRule="auto"/>
        <w:jc w:val="both"/>
        <w:rPr>
          <w:rFonts w:ascii="Times New Roman" w:hAnsi="Times New Roman"/>
          <w:sz w:val="24"/>
        </w:rPr>
      </w:pPr>
      <w:r>
        <w:rPr>
          <w:rFonts w:ascii="Times New Roman" w:hAnsi="Times New Roman"/>
          <w:sz w:val="24"/>
        </w:rPr>
        <w:t xml:space="preserve">spełniają warunki udziału w postepowaniu, o ile zostały one określone przez Zamawiającego </w:t>
      </w:r>
      <w:r w:rsidRPr="00EC1258">
        <w:rPr>
          <w:rFonts w:ascii="Times New Roman" w:hAnsi="Times New Roman"/>
          <w:sz w:val="24"/>
        </w:rPr>
        <w:t xml:space="preserve">w ogłoszeniu o zamówieniu lub w zaproszeniu do składania ofert lub zaproszeniu do negocjacji. </w:t>
      </w:r>
    </w:p>
    <w:p w:rsidR="00EC1815" w:rsidRDefault="00EC1258" w:rsidP="006B07DB">
      <w:pPr>
        <w:pStyle w:val="Akapitzlist"/>
        <w:numPr>
          <w:ilvl w:val="0"/>
          <w:numId w:val="22"/>
        </w:numPr>
        <w:tabs>
          <w:tab w:val="left" w:pos="142"/>
        </w:tabs>
        <w:spacing w:after="120" w:line="288" w:lineRule="auto"/>
        <w:ind w:left="142"/>
        <w:jc w:val="both"/>
        <w:rPr>
          <w:rFonts w:ascii="Times New Roman" w:hAnsi="Times New Roman"/>
          <w:sz w:val="24"/>
        </w:rPr>
      </w:pPr>
      <w:r w:rsidRPr="00EC1258">
        <w:rPr>
          <w:rFonts w:ascii="Times New Roman" w:hAnsi="Times New Roman"/>
          <w:sz w:val="24"/>
        </w:rPr>
        <w:t xml:space="preserve">Zamawiający określa warunki udziału w postępowaniu oraz wymagane od Wykonawców środki dowodowe w sposób proporcjonalny do przedmiotu zamówienia oraz umożliwiający ocenę zdolności Wykonawcy do należytego wykonania zamówienia, w szczególności wyrażając je jako minimalne poziomy zdolności. </w:t>
      </w:r>
    </w:p>
    <w:p w:rsidR="00EC1815" w:rsidRDefault="00EC1258" w:rsidP="006B07DB">
      <w:pPr>
        <w:pStyle w:val="Akapitzlist"/>
        <w:numPr>
          <w:ilvl w:val="0"/>
          <w:numId w:val="22"/>
        </w:numPr>
        <w:tabs>
          <w:tab w:val="left" w:pos="142"/>
        </w:tabs>
        <w:spacing w:after="120" w:line="288" w:lineRule="auto"/>
        <w:ind w:left="142"/>
        <w:jc w:val="both"/>
        <w:rPr>
          <w:rFonts w:ascii="Times New Roman" w:hAnsi="Times New Roman"/>
          <w:sz w:val="24"/>
        </w:rPr>
      </w:pPr>
      <w:r w:rsidRPr="00EC1258">
        <w:rPr>
          <w:rFonts w:ascii="Times New Roman" w:hAnsi="Times New Roman"/>
          <w:sz w:val="24"/>
        </w:rPr>
        <w:t xml:space="preserve">Warunki udziału w postępowaniu mogą dotyczyć: </w:t>
      </w:r>
    </w:p>
    <w:p w:rsidR="00EC1815" w:rsidRDefault="00EC1815" w:rsidP="006B07DB">
      <w:pPr>
        <w:pStyle w:val="Akapitzlist"/>
        <w:numPr>
          <w:ilvl w:val="0"/>
          <w:numId w:val="24"/>
        </w:numPr>
        <w:tabs>
          <w:tab w:val="left" w:pos="142"/>
        </w:tabs>
        <w:spacing w:after="120" w:line="288" w:lineRule="auto"/>
        <w:jc w:val="both"/>
        <w:rPr>
          <w:rFonts w:ascii="Times New Roman" w:hAnsi="Times New Roman"/>
          <w:sz w:val="24"/>
        </w:rPr>
      </w:pPr>
      <w:r w:rsidRPr="00EC1815">
        <w:rPr>
          <w:rFonts w:ascii="Times New Roman" w:hAnsi="Times New Roman"/>
          <w:sz w:val="24"/>
        </w:rPr>
        <w:t xml:space="preserve">kompetencji </w:t>
      </w:r>
      <w:r w:rsidR="00EC1258" w:rsidRPr="00EC1815">
        <w:rPr>
          <w:rFonts w:ascii="Times New Roman" w:hAnsi="Times New Roman"/>
          <w:sz w:val="24"/>
        </w:rPr>
        <w:t xml:space="preserve">lub uprawnień do prowadzenia określonej działalności zawodowej, o ile wynika to z odrębnych przepisów; </w:t>
      </w:r>
    </w:p>
    <w:p w:rsidR="00EC1815" w:rsidRDefault="00EC1258" w:rsidP="006B07DB">
      <w:pPr>
        <w:pStyle w:val="Akapitzlist"/>
        <w:numPr>
          <w:ilvl w:val="0"/>
          <w:numId w:val="24"/>
        </w:numPr>
        <w:tabs>
          <w:tab w:val="left" w:pos="142"/>
        </w:tabs>
        <w:spacing w:after="120" w:line="288" w:lineRule="auto"/>
        <w:jc w:val="both"/>
        <w:rPr>
          <w:rFonts w:ascii="Times New Roman" w:hAnsi="Times New Roman"/>
          <w:sz w:val="24"/>
        </w:rPr>
      </w:pPr>
      <w:r w:rsidRPr="00EC1815">
        <w:rPr>
          <w:rFonts w:ascii="Times New Roman" w:hAnsi="Times New Roman"/>
          <w:sz w:val="24"/>
        </w:rPr>
        <w:t>sytuac</w:t>
      </w:r>
      <w:r w:rsidR="00EC1815">
        <w:rPr>
          <w:rFonts w:ascii="Times New Roman" w:hAnsi="Times New Roman"/>
          <w:sz w:val="24"/>
        </w:rPr>
        <w:t>ji ekonomicznej lub finansowej;</w:t>
      </w:r>
    </w:p>
    <w:p w:rsidR="00EC1258" w:rsidRPr="00EC1815" w:rsidRDefault="00EC1815" w:rsidP="006B07DB">
      <w:pPr>
        <w:pStyle w:val="Akapitzlist"/>
        <w:numPr>
          <w:ilvl w:val="0"/>
          <w:numId w:val="24"/>
        </w:numPr>
        <w:tabs>
          <w:tab w:val="left" w:pos="142"/>
        </w:tabs>
        <w:spacing w:after="120" w:line="288" w:lineRule="auto"/>
        <w:jc w:val="both"/>
        <w:rPr>
          <w:rFonts w:ascii="Times New Roman" w:hAnsi="Times New Roman"/>
          <w:sz w:val="24"/>
        </w:rPr>
      </w:pPr>
      <w:r>
        <w:rPr>
          <w:rFonts w:ascii="Times New Roman" w:hAnsi="Times New Roman"/>
          <w:sz w:val="24"/>
        </w:rPr>
        <w:t>z</w:t>
      </w:r>
      <w:r w:rsidR="00EC1258" w:rsidRPr="00EC1815">
        <w:rPr>
          <w:rFonts w:ascii="Times New Roman" w:hAnsi="Times New Roman"/>
          <w:sz w:val="24"/>
        </w:rPr>
        <w:t>dol</w:t>
      </w:r>
      <w:r>
        <w:rPr>
          <w:rFonts w:ascii="Times New Roman" w:hAnsi="Times New Roman"/>
          <w:sz w:val="24"/>
        </w:rPr>
        <w:t xml:space="preserve">ności technicznej lub zawodowej. </w:t>
      </w:r>
    </w:p>
    <w:p w:rsidR="00EC1258" w:rsidRDefault="00EC1258" w:rsidP="00EC1815">
      <w:pPr>
        <w:pStyle w:val="Akapitzlist"/>
        <w:tabs>
          <w:tab w:val="left" w:pos="142"/>
        </w:tabs>
        <w:spacing w:after="120" w:line="288" w:lineRule="auto"/>
        <w:ind w:left="0"/>
        <w:jc w:val="both"/>
        <w:rPr>
          <w:rFonts w:ascii="Times New Roman" w:hAnsi="Times New Roman"/>
          <w:sz w:val="24"/>
        </w:rPr>
      </w:pPr>
    </w:p>
    <w:p w:rsidR="00EC1815" w:rsidRDefault="00EC1815" w:rsidP="00EC1815">
      <w:pPr>
        <w:pStyle w:val="Akapitzlist"/>
        <w:tabs>
          <w:tab w:val="left" w:pos="142"/>
        </w:tabs>
        <w:spacing w:after="120" w:line="288" w:lineRule="auto"/>
        <w:ind w:left="0"/>
        <w:jc w:val="both"/>
        <w:rPr>
          <w:rFonts w:ascii="Times New Roman" w:hAnsi="Times New Roman"/>
          <w:sz w:val="24"/>
        </w:rPr>
      </w:pPr>
    </w:p>
    <w:p w:rsidR="0014607E" w:rsidRDefault="0014607E" w:rsidP="00EC1815">
      <w:pPr>
        <w:pStyle w:val="Akapitzlist"/>
        <w:tabs>
          <w:tab w:val="left" w:pos="142"/>
        </w:tabs>
        <w:spacing w:after="120" w:line="288" w:lineRule="auto"/>
        <w:ind w:left="0"/>
        <w:jc w:val="both"/>
        <w:rPr>
          <w:rFonts w:ascii="Times New Roman" w:hAnsi="Times New Roman"/>
          <w:sz w:val="24"/>
        </w:rPr>
      </w:pPr>
    </w:p>
    <w:p w:rsidR="0014607E" w:rsidRDefault="0014607E" w:rsidP="00EC1815">
      <w:pPr>
        <w:pStyle w:val="Akapitzlist"/>
        <w:tabs>
          <w:tab w:val="left" w:pos="142"/>
        </w:tabs>
        <w:spacing w:after="120" w:line="288" w:lineRule="auto"/>
        <w:ind w:left="0"/>
        <w:jc w:val="both"/>
        <w:rPr>
          <w:rFonts w:ascii="Times New Roman" w:hAnsi="Times New Roman"/>
          <w:sz w:val="24"/>
        </w:rPr>
      </w:pPr>
    </w:p>
    <w:p w:rsidR="0014607E" w:rsidRDefault="0014607E" w:rsidP="00EC1815">
      <w:pPr>
        <w:pStyle w:val="Akapitzlist"/>
        <w:tabs>
          <w:tab w:val="left" w:pos="142"/>
        </w:tabs>
        <w:spacing w:after="120" w:line="288" w:lineRule="auto"/>
        <w:ind w:left="0"/>
        <w:jc w:val="both"/>
        <w:rPr>
          <w:rFonts w:ascii="Times New Roman" w:hAnsi="Times New Roman"/>
          <w:sz w:val="24"/>
        </w:rPr>
      </w:pPr>
    </w:p>
    <w:p w:rsidR="0014607E" w:rsidRDefault="0014607E" w:rsidP="00EC1815">
      <w:pPr>
        <w:pStyle w:val="Akapitzlist"/>
        <w:tabs>
          <w:tab w:val="left" w:pos="142"/>
        </w:tabs>
        <w:spacing w:after="120" w:line="288" w:lineRule="auto"/>
        <w:ind w:left="0"/>
        <w:jc w:val="both"/>
        <w:rPr>
          <w:rFonts w:ascii="Times New Roman" w:hAnsi="Times New Roman"/>
          <w:sz w:val="24"/>
        </w:rPr>
      </w:pPr>
    </w:p>
    <w:p w:rsidR="00EC1815" w:rsidRPr="00EC1258" w:rsidRDefault="00EC1815" w:rsidP="00EC1815">
      <w:pPr>
        <w:tabs>
          <w:tab w:val="left" w:pos="142"/>
        </w:tabs>
        <w:spacing w:after="120" w:line="288" w:lineRule="auto"/>
        <w:jc w:val="center"/>
        <w:rPr>
          <w:rFonts w:ascii="Times New Roman" w:hAnsi="Times New Roman"/>
          <w:b/>
          <w:sz w:val="24"/>
        </w:rPr>
      </w:pPr>
      <w:r w:rsidRPr="00EC1258">
        <w:rPr>
          <w:rFonts w:ascii="Times New Roman" w:hAnsi="Times New Roman"/>
          <w:b/>
          <w:sz w:val="24"/>
        </w:rPr>
        <w:lastRenderedPageBreak/>
        <w:t xml:space="preserve">§ </w:t>
      </w:r>
      <w:r>
        <w:rPr>
          <w:rFonts w:ascii="Times New Roman" w:hAnsi="Times New Roman"/>
          <w:b/>
          <w:sz w:val="24"/>
        </w:rPr>
        <w:t>10</w:t>
      </w:r>
      <w:r w:rsidRPr="00EC1258">
        <w:rPr>
          <w:rFonts w:ascii="Times New Roman" w:hAnsi="Times New Roman"/>
          <w:b/>
          <w:sz w:val="24"/>
        </w:rPr>
        <w:t xml:space="preserve">. </w:t>
      </w:r>
    </w:p>
    <w:p w:rsidR="00EC1815" w:rsidRPr="00EC1815" w:rsidRDefault="00EC1815" w:rsidP="00EC1815">
      <w:pPr>
        <w:pStyle w:val="Akapitzlist"/>
        <w:tabs>
          <w:tab w:val="left" w:pos="142"/>
        </w:tabs>
        <w:spacing w:after="120" w:line="288" w:lineRule="auto"/>
        <w:ind w:left="0"/>
        <w:jc w:val="center"/>
        <w:rPr>
          <w:rFonts w:ascii="Times New Roman" w:hAnsi="Times New Roman"/>
          <w:b/>
          <w:sz w:val="24"/>
        </w:rPr>
      </w:pPr>
      <w:r w:rsidRPr="00EC1815">
        <w:rPr>
          <w:rFonts w:ascii="Times New Roman" w:hAnsi="Times New Roman"/>
          <w:b/>
          <w:sz w:val="24"/>
        </w:rPr>
        <w:t>Poleganie na zasobach osób trzecich</w:t>
      </w:r>
    </w:p>
    <w:p w:rsidR="004A4209" w:rsidRDefault="004A4209" w:rsidP="006B07DB">
      <w:pPr>
        <w:pStyle w:val="Akapitzlist"/>
        <w:numPr>
          <w:ilvl w:val="0"/>
          <w:numId w:val="25"/>
        </w:numPr>
        <w:tabs>
          <w:tab w:val="left" w:pos="142"/>
        </w:tabs>
        <w:spacing w:after="120" w:line="288" w:lineRule="auto"/>
        <w:ind w:left="0"/>
        <w:jc w:val="both"/>
        <w:rPr>
          <w:rFonts w:ascii="Times New Roman" w:hAnsi="Times New Roman"/>
          <w:sz w:val="24"/>
        </w:rPr>
      </w:pPr>
      <w:r w:rsidRPr="004A4209">
        <w:rPr>
          <w:rFonts w:ascii="Times New Roman" w:hAnsi="Times New Roman"/>
          <w:sz w:val="24"/>
        </w:rPr>
        <w:t xml:space="preserve">Wykonawca może w celu potwierdzenia spełniania warunków udziału w postępowaniu, </w:t>
      </w:r>
      <w:r w:rsidRPr="004A4209">
        <w:rPr>
          <w:rFonts w:ascii="Times New Roman" w:hAnsi="Times New Roman"/>
          <w:sz w:val="24"/>
        </w:rPr>
        <w:br/>
        <w:t xml:space="preserve">w stosownych sytuacjach oraz w odniesieniu do konkretnego zamówienia, lub jego części, </w:t>
      </w:r>
      <w:r>
        <w:rPr>
          <w:rFonts w:ascii="Times New Roman" w:hAnsi="Times New Roman"/>
          <w:sz w:val="24"/>
        </w:rPr>
        <w:t xml:space="preserve"> </w:t>
      </w:r>
      <w:r w:rsidRPr="004A4209">
        <w:rPr>
          <w:rFonts w:ascii="Times New Roman" w:hAnsi="Times New Roman"/>
          <w:sz w:val="24"/>
        </w:rPr>
        <w:t>polegać na zdolnościach technicznych lub zawodowych lub sytuacji finansowej lub ekonomicznej innych podmiotów, niezależnie od charakteru prawnego łączący</w:t>
      </w:r>
      <w:r w:rsidR="0088737B">
        <w:rPr>
          <w:rFonts w:ascii="Times New Roman" w:hAnsi="Times New Roman"/>
          <w:sz w:val="24"/>
        </w:rPr>
        <w:t xml:space="preserve">ch go z nim stosunków prawnych. </w:t>
      </w:r>
    </w:p>
    <w:p w:rsidR="00EC1815" w:rsidRDefault="004A4209" w:rsidP="006B07DB">
      <w:pPr>
        <w:pStyle w:val="Akapitzlist"/>
        <w:numPr>
          <w:ilvl w:val="0"/>
          <w:numId w:val="25"/>
        </w:numPr>
        <w:tabs>
          <w:tab w:val="left" w:pos="142"/>
        </w:tabs>
        <w:spacing w:after="120" w:line="288" w:lineRule="auto"/>
        <w:ind w:left="0"/>
        <w:jc w:val="both"/>
        <w:rPr>
          <w:rFonts w:ascii="Times New Roman" w:hAnsi="Times New Roman"/>
          <w:sz w:val="24"/>
        </w:rPr>
      </w:pPr>
      <w:r w:rsidRPr="004A4209">
        <w:rPr>
          <w:rFonts w:ascii="Times New Roman" w:hAnsi="Times New Roman"/>
          <w:sz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w:t>
      </w:r>
      <w:r w:rsidR="009F17B1">
        <w:rPr>
          <w:rFonts w:ascii="Times New Roman" w:hAnsi="Times New Roman"/>
          <w:sz w:val="24"/>
        </w:rPr>
        <w:t xml:space="preserve">ienia. </w:t>
      </w:r>
    </w:p>
    <w:p w:rsidR="0088737B" w:rsidRDefault="0088737B" w:rsidP="006B07DB">
      <w:pPr>
        <w:pStyle w:val="Akapitzlist"/>
        <w:numPr>
          <w:ilvl w:val="0"/>
          <w:numId w:val="25"/>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 </w:t>
      </w:r>
      <w:r w:rsidRPr="0088737B">
        <w:rPr>
          <w:rFonts w:ascii="Times New Roman" w:hAnsi="Times New Roman"/>
          <w:sz w:val="24"/>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w:t>
      </w:r>
      <w:r>
        <w:rPr>
          <w:rFonts w:ascii="Times New Roman" w:hAnsi="Times New Roman"/>
          <w:sz w:val="24"/>
        </w:rPr>
        <w:t>.</w:t>
      </w:r>
    </w:p>
    <w:p w:rsidR="0088737B" w:rsidRDefault="0088737B" w:rsidP="006B07DB">
      <w:pPr>
        <w:pStyle w:val="Akapitzlist"/>
        <w:numPr>
          <w:ilvl w:val="0"/>
          <w:numId w:val="25"/>
        </w:numPr>
        <w:tabs>
          <w:tab w:val="left" w:pos="142"/>
        </w:tabs>
        <w:spacing w:after="120" w:line="288" w:lineRule="auto"/>
        <w:ind w:left="0"/>
        <w:jc w:val="both"/>
        <w:rPr>
          <w:rFonts w:ascii="Times New Roman" w:hAnsi="Times New Roman"/>
          <w:sz w:val="24"/>
        </w:rPr>
      </w:pPr>
      <w:r w:rsidRPr="0088737B">
        <w:rPr>
          <w:rFonts w:ascii="Times New Roman" w:hAnsi="Times New Roman"/>
          <w:sz w:val="24"/>
        </w:rPr>
        <w:t xml:space="preserve">W odniesieniu do warunków dotyczących wykształcenia, kwalifikacji zawodowych lub </w:t>
      </w:r>
      <w:r w:rsidRPr="0088737B">
        <w:rPr>
          <w:rFonts w:ascii="Times New Roman" w:hAnsi="Times New Roman"/>
          <w:sz w:val="24"/>
        </w:rPr>
        <w:br/>
        <w:t xml:space="preserve">doświadczenia, Wykonawcy mogą polegać na zdolnościach innych podmiotów, jeśli podmioty te zrealizują roboty budowlane lub usługi, do realizacji których te zdolności są wymagane. </w:t>
      </w:r>
    </w:p>
    <w:p w:rsidR="0088737B" w:rsidRDefault="0088737B" w:rsidP="006B07DB">
      <w:pPr>
        <w:pStyle w:val="Akapitzlist"/>
        <w:numPr>
          <w:ilvl w:val="0"/>
          <w:numId w:val="25"/>
        </w:numPr>
        <w:tabs>
          <w:tab w:val="left" w:pos="142"/>
        </w:tabs>
        <w:spacing w:after="120" w:line="288" w:lineRule="auto"/>
        <w:ind w:left="0"/>
        <w:jc w:val="both"/>
        <w:rPr>
          <w:rFonts w:ascii="Times New Roman" w:hAnsi="Times New Roman"/>
          <w:sz w:val="24"/>
        </w:rPr>
      </w:pPr>
      <w:r w:rsidRPr="0088737B">
        <w:rPr>
          <w:rFonts w:ascii="Times New Roman" w:hAnsi="Times New Roman"/>
          <w:sz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7F3B7D" w:rsidRDefault="0088737B" w:rsidP="006B07DB">
      <w:pPr>
        <w:pStyle w:val="Akapitzlist"/>
        <w:numPr>
          <w:ilvl w:val="0"/>
          <w:numId w:val="25"/>
        </w:numPr>
        <w:tabs>
          <w:tab w:val="left" w:pos="142"/>
        </w:tabs>
        <w:spacing w:after="120" w:line="288" w:lineRule="auto"/>
        <w:ind w:left="0"/>
        <w:jc w:val="both"/>
        <w:rPr>
          <w:rFonts w:ascii="Times New Roman" w:hAnsi="Times New Roman"/>
          <w:sz w:val="24"/>
        </w:rPr>
      </w:pPr>
      <w:r w:rsidRPr="0088737B">
        <w:rPr>
          <w:rFonts w:ascii="Times New Roman" w:hAnsi="Times New Roman"/>
          <w:sz w:val="24"/>
        </w:rPr>
        <w:t xml:space="preserve">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 </w:t>
      </w:r>
    </w:p>
    <w:p w:rsidR="007F3B7D" w:rsidRDefault="0088737B" w:rsidP="006B07DB">
      <w:pPr>
        <w:pStyle w:val="Akapitzlist"/>
        <w:numPr>
          <w:ilvl w:val="0"/>
          <w:numId w:val="26"/>
        </w:numPr>
        <w:tabs>
          <w:tab w:val="left" w:pos="142"/>
        </w:tabs>
        <w:spacing w:after="120" w:line="288" w:lineRule="auto"/>
        <w:jc w:val="both"/>
        <w:rPr>
          <w:rFonts w:ascii="Times New Roman" w:hAnsi="Times New Roman"/>
          <w:sz w:val="24"/>
        </w:rPr>
      </w:pPr>
      <w:r w:rsidRPr="007F3B7D">
        <w:rPr>
          <w:rFonts w:ascii="Times New Roman" w:hAnsi="Times New Roman"/>
          <w:sz w:val="24"/>
        </w:rPr>
        <w:t>zastąpił ten podmiot inn</w:t>
      </w:r>
      <w:r w:rsidR="007F3B7D">
        <w:rPr>
          <w:rFonts w:ascii="Times New Roman" w:hAnsi="Times New Roman"/>
          <w:sz w:val="24"/>
        </w:rPr>
        <w:t>ym podmiotem lub podmiotami lub</w:t>
      </w:r>
    </w:p>
    <w:p w:rsidR="0088737B" w:rsidRDefault="0088737B" w:rsidP="006B07DB">
      <w:pPr>
        <w:pStyle w:val="Akapitzlist"/>
        <w:numPr>
          <w:ilvl w:val="0"/>
          <w:numId w:val="26"/>
        </w:numPr>
        <w:tabs>
          <w:tab w:val="left" w:pos="142"/>
        </w:tabs>
        <w:spacing w:after="120" w:line="288" w:lineRule="auto"/>
        <w:jc w:val="both"/>
        <w:rPr>
          <w:rFonts w:ascii="Times New Roman" w:hAnsi="Times New Roman"/>
          <w:sz w:val="24"/>
        </w:rPr>
      </w:pPr>
      <w:r w:rsidRPr="007F3B7D">
        <w:rPr>
          <w:rFonts w:ascii="Times New Roman" w:hAnsi="Times New Roman"/>
          <w:sz w:val="24"/>
        </w:rPr>
        <w:t>zobowiązał się do osobistego wykonania odpowiedniej części zamówienia, jeżeli wykaże zdolności techniczne lub zawodowe lub sytuację finansową lub ekonomiczną, o których mowa w ust. 1</w:t>
      </w:r>
      <w:r w:rsidR="007F3B7D">
        <w:rPr>
          <w:rFonts w:ascii="Times New Roman" w:hAnsi="Times New Roman"/>
          <w:sz w:val="24"/>
        </w:rPr>
        <w:t xml:space="preserve">. </w:t>
      </w:r>
    </w:p>
    <w:p w:rsidR="009E0554" w:rsidRDefault="009E0554" w:rsidP="009E0554">
      <w:pPr>
        <w:tabs>
          <w:tab w:val="left" w:pos="142"/>
        </w:tabs>
        <w:spacing w:after="120" w:line="288" w:lineRule="auto"/>
        <w:jc w:val="both"/>
        <w:rPr>
          <w:rFonts w:ascii="Times New Roman" w:hAnsi="Times New Roman"/>
          <w:sz w:val="24"/>
        </w:rPr>
      </w:pPr>
    </w:p>
    <w:p w:rsidR="009E0554" w:rsidRDefault="009E0554" w:rsidP="009E0554">
      <w:pPr>
        <w:tabs>
          <w:tab w:val="left" w:pos="142"/>
        </w:tabs>
        <w:spacing w:after="120" w:line="288" w:lineRule="auto"/>
        <w:jc w:val="center"/>
        <w:rPr>
          <w:rFonts w:ascii="Times New Roman" w:hAnsi="Times New Roman"/>
          <w:b/>
          <w:sz w:val="24"/>
        </w:rPr>
      </w:pPr>
      <w:r w:rsidRPr="00EC1258">
        <w:rPr>
          <w:rFonts w:ascii="Times New Roman" w:hAnsi="Times New Roman"/>
          <w:b/>
          <w:sz w:val="24"/>
        </w:rPr>
        <w:t xml:space="preserve">§ </w:t>
      </w:r>
      <w:r>
        <w:rPr>
          <w:rFonts w:ascii="Times New Roman" w:hAnsi="Times New Roman"/>
          <w:b/>
          <w:sz w:val="24"/>
        </w:rPr>
        <w:t>11.</w:t>
      </w:r>
    </w:p>
    <w:p w:rsidR="009E0554" w:rsidRDefault="009E0554" w:rsidP="009E0554">
      <w:pPr>
        <w:tabs>
          <w:tab w:val="left" w:pos="142"/>
        </w:tabs>
        <w:spacing w:after="120" w:line="288" w:lineRule="auto"/>
        <w:jc w:val="center"/>
        <w:rPr>
          <w:rFonts w:ascii="Times New Roman" w:hAnsi="Times New Roman"/>
          <w:b/>
          <w:sz w:val="24"/>
        </w:rPr>
      </w:pPr>
      <w:r>
        <w:rPr>
          <w:rFonts w:ascii="Times New Roman" w:hAnsi="Times New Roman"/>
          <w:b/>
          <w:sz w:val="24"/>
        </w:rPr>
        <w:t>Wspólny udział Wykonawców</w:t>
      </w:r>
    </w:p>
    <w:p w:rsidR="006B6291" w:rsidRDefault="006B6291" w:rsidP="006B07DB">
      <w:pPr>
        <w:pStyle w:val="Akapitzlist"/>
        <w:numPr>
          <w:ilvl w:val="0"/>
          <w:numId w:val="27"/>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Wykonawcy mogą wspólnie ubiegać się o udzielenie zamówienia publicznego. </w:t>
      </w:r>
    </w:p>
    <w:p w:rsidR="006B6291" w:rsidRDefault="006B6291" w:rsidP="006B07DB">
      <w:pPr>
        <w:pStyle w:val="Akapitzlist"/>
        <w:numPr>
          <w:ilvl w:val="0"/>
          <w:numId w:val="27"/>
        </w:numPr>
        <w:tabs>
          <w:tab w:val="left" w:pos="142"/>
        </w:tabs>
        <w:spacing w:after="120" w:line="288" w:lineRule="auto"/>
        <w:ind w:left="0"/>
        <w:jc w:val="both"/>
        <w:rPr>
          <w:rFonts w:ascii="Times New Roman" w:hAnsi="Times New Roman"/>
          <w:sz w:val="24"/>
        </w:rPr>
      </w:pPr>
      <w:r>
        <w:rPr>
          <w:rFonts w:ascii="Times New Roman" w:hAnsi="Times New Roman"/>
          <w:sz w:val="24"/>
        </w:rPr>
        <w:t>Wykonawcy wspólnie ubiegający się o udzielenie zamówienia publicznego ustanawiają pe</w:t>
      </w:r>
      <w:r w:rsidRPr="006B6291">
        <w:rPr>
          <w:rFonts w:ascii="Times New Roman" w:hAnsi="Times New Roman"/>
          <w:sz w:val="24"/>
        </w:rPr>
        <w:t>łnomocnika do reprezentowania ich w postępowaniu o udzieleniu zamówienia albo do reprezentowania ich w postępowaniu o udzielenie zamówienia i zawarcia umowy w sprawie zamówienia publicznego</w:t>
      </w:r>
      <w:r>
        <w:rPr>
          <w:rFonts w:ascii="Times New Roman" w:hAnsi="Times New Roman"/>
          <w:sz w:val="24"/>
        </w:rPr>
        <w:t xml:space="preserve">. </w:t>
      </w:r>
    </w:p>
    <w:p w:rsidR="00067F35" w:rsidRDefault="00067F35" w:rsidP="006B07DB">
      <w:pPr>
        <w:pStyle w:val="Akapitzlist"/>
        <w:numPr>
          <w:ilvl w:val="0"/>
          <w:numId w:val="27"/>
        </w:numPr>
        <w:tabs>
          <w:tab w:val="left" w:pos="142"/>
        </w:tabs>
        <w:spacing w:after="120" w:line="288" w:lineRule="auto"/>
        <w:ind w:left="0"/>
        <w:jc w:val="both"/>
        <w:rPr>
          <w:rFonts w:ascii="Times New Roman" w:hAnsi="Times New Roman"/>
          <w:sz w:val="24"/>
        </w:rPr>
      </w:pPr>
      <w:r>
        <w:rPr>
          <w:rFonts w:ascii="Times New Roman" w:hAnsi="Times New Roman"/>
          <w:sz w:val="24"/>
        </w:rPr>
        <w:lastRenderedPageBreak/>
        <w:t xml:space="preserve">Jeżeli oferta Wykonawców wspólnie ubiegających się o udzielenie zamówienia publicznego została wybrana, Zamawiający </w:t>
      </w:r>
      <w:r w:rsidRPr="00067F35">
        <w:rPr>
          <w:rFonts w:ascii="Times New Roman" w:hAnsi="Times New Roman"/>
          <w:sz w:val="24"/>
        </w:rPr>
        <w:t xml:space="preserve">może żądać przed zawarciem umowy w sprawie zamówienia publicznego, umowy regulującej współpracę tych Wykonawców. </w:t>
      </w:r>
    </w:p>
    <w:p w:rsidR="00067F35" w:rsidRDefault="00067F35" w:rsidP="006B07DB">
      <w:pPr>
        <w:pStyle w:val="Akapitzlist"/>
        <w:numPr>
          <w:ilvl w:val="0"/>
          <w:numId w:val="27"/>
        </w:numPr>
        <w:tabs>
          <w:tab w:val="left" w:pos="142"/>
        </w:tabs>
        <w:spacing w:after="120" w:line="288" w:lineRule="auto"/>
        <w:ind w:left="0"/>
        <w:jc w:val="both"/>
        <w:rPr>
          <w:rFonts w:ascii="Times New Roman" w:hAnsi="Times New Roman"/>
          <w:sz w:val="24"/>
        </w:rPr>
      </w:pPr>
      <w:r w:rsidRPr="00067F35">
        <w:rPr>
          <w:rFonts w:ascii="Times New Roman" w:hAnsi="Times New Roman"/>
          <w:sz w:val="24"/>
        </w:rPr>
        <w:t xml:space="preserve">Zamawiający może określić szczególny, obiektywnie uzasadniony, sposób spełniania przez </w:t>
      </w:r>
      <w:r w:rsidRPr="00067F35">
        <w:rPr>
          <w:rFonts w:ascii="Times New Roman" w:hAnsi="Times New Roman"/>
          <w:sz w:val="24"/>
        </w:rPr>
        <w:br/>
        <w:t>Wykonawców, o których mowa w ust. 1, w</w:t>
      </w:r>
      <w:r>
        <w:rPr>
          <w:rFonts w:ascii="Times New Roman" w:hAnsi="Times New Roman"/>
          <w:sz w:val="24"/>
        </w:rPr>
        <w:t>arunków udziału w postępowaniu</w:t>
      </w:r>
      <w:r w:rsidRPr="00067F35">
        <w:rPr>
          <w:rFonts w:ascii="Times New Roman" w:hAnsi="Times New Roman"/>
          <w:sz w:val="24"/>
        </w:rPr>
        <w:t xml:space="preserve">, jeżeli jest to uzasadnione charakterem zamówienia i proporcjonalne. </w:t>
      </w:r>
    </w:p>
    <w:p w:rsidR="00067F35" w:rsidRDefault="00067F35" w:rsidP="006B07DB">
      <w:pPr>
        <w:pStyle w:val="Akapitzlist"/>
        <w:numPr>
          <w:ilvl w:val="0"/>
          <w:numId w:val="27"/>
        </w:numPr>
        <w:tabs>
          <w:tab w:val="left" w:pos="142"/>
        </w:tabs>
        <w:spacing w:after="120" w:line="288" w:lineRule="auto"/>
        <w:ind w:left="0"/>
        <w:jc w:val="both"/>
        <w:rPr>
          <w:rFonts w:ascii="Times New Roman" w:hAnsi="Times New Roman"/>
          <w:sz w:val="24"/>
        </w:rPr>
      </w:pPr>
      <w:r w:rsidRPr="00067F35">
        <w:rPr>
          <w:rFonts w:ascii="Times New Roman" w:hAnsi="Times New Roman"/>
          <w:sz w:val="24"/>
        </w:rPr>
        <w:t xml:space="preserve">Zamawiający może określić warunki realizacji zamówienia przez Wykonawców, </w:t>
      </w:r>
      <w:r w:rsidRPr="00067F35">
        <w:rPr>
          <w:rFonts w:ascii="Times New Roman" w:hAnsi="Times New Roman"/>
          <w:sz w:val="24"/>
        </w:rPr>
        <w:br/>
        <w:t>o których mowa w ust. 1, w inny sposób niż w przypadku pojedynczych Wykonawców, jeżeli jest to uzasadnione charakterem zamówienia i proporcjonalne.</w:t>
      </w:r>
    </w:p>
    <w:p w:rsidR="00A92670" w:rsidRDefault="00A92670" w:rsidP="00A92670">
      <w:pPr>
        <w:tabs>
          <w:tab w:val="left" w:pos="142"/>
        </w:tabs>
        <w:spacing w:after="120" w:line="288" w:lineRule="auto"/>
        <w:jc w:val="center"/>
        <w:rPr>
          <w:rFonts w:ascii="Times New Roman" w:hAnsi="Times New Roman"/>
          <w:sz w:val="24"/>
        </w:rPr>
      </w:pPr>
    </w:p>
    <w:p w:rsidR="00C6626A" w:rsidRDefault="00C6626A" w:rsidP="00A92670">
      <w:pPr>
        <w:tabs>
          <w:tab w:val="left" w:pos="142"/>
        </w:tabs>
        <w:spacing w:after="120" w:line="288" w:lineRule="auto"/>
        <w:jc w:val="center"/>
        <w:rPr>
          <w:rFonts w:ascii="Times New Roman" w:hAnsi="Times New Roman"/>
          <w:sz w:val="24"/>
        </w:rPr>
      </w:pPr>
    </w:p>
    <w:p w:rsidR="00A92670" w:rsidRDefault="00A92670" w:rsidP="00A92670">
      <w:pPr>
        <w:tabs>
          <w:tab w:val="left" w:pos="142"/>
        </w:tabs>
        <w:spacing w:after="120" w:line="288" w:lineRule="auto"/>
        <w:jc w:val="center"/>
        <w:rPr>
          <w:rFonts w:ascii="Times New Roman" w:hAnsi="Times New Roman"/>
          <w:b/>
          <w:sz w:val="24"/>
        </w:rPr>
      </w:pPr>
      <w:r w:rsidRPr="00A92670">
        <w:rPr>
          <w:rFonts w:ascii="Times New Roman" w:hAnsi="Times New Roman"/>
          <w:b/>
          <w:sz w:val="24"/>
        </w:rPr>
        <w:t xml:space="preserve">§ </w:t>
      </w:r>
      <w:r>
        <w:rPr>
          <w:rFonts w:ascii="Times New Roman" w:hAnsi="Times New Roman"/>
          <w:b/>
          <w:sz w:val="24"/>
        </w:rPr>
        <w:t xml:space="preserve">12. </w:t>
      </w:r>
    </w:p>
    <w:p w:rsidR="00A92670" w:rsidRDefault="00A92670" w:rsidP="00A92670">
      <w:pPr>
        <w:tabs>
          <w:tab w:val="left" w:pos="142"/>
        </w:tabs>
        <w:spacing w:after="120" w:line="288" w:lineRule="auto"/>
        <w:jc w:val="center"/>
        <w:rPr>
          <w:rFonts w:ascii="Times New Roman" w:hAnsi="Times New Roman"/>
          <w:b/>
          <w:sz w:val="24"/>
        </w:rPr>
      </w:pPr>
      <w:r>
        <w:rPr>
          <w:rFonts w:ascii="Times New Roman" w:hAnsi="Times New Roman"/>
          <w:b/>
          <w:sz w:val="24"/>
        </w:rPr>
        <w:t>Przesłanki wykluczenia Wykonawcy</w:t>
      </w:r>
    </w:p>
    <w:p w:rsidR="00463BC4" w:rsidRDefault="00463BC4" w:rsidP="006B07DB">
      <w:pPr>
        <w:pStyle w:val="Akapitzlist"/>
        <w:numPr>
          <w:ilvl w:val="0"/>
          <w:numId w:val="28"/>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Z postępowania </w:t>
      </w:r>
      <w:r w:rsidRPr="00463BC4">
        <w:rPr>
          <w:rFonts w:ascii="Times New Roman" w:hAnsi="Times New Roman"/>
          <w:sz w:val="24"/>
        </w:rPr>
        <w:t xml:space="preserve">udzielenie zamówienia Zamawiający może wykluczyć Wykonawców </w:t>
      </w:r>
      <w:r w:rsidRPr="00463BC4">
        <w:rPr>
          <w:rFonts w:ascii="Times New Roman" w:hAnsi="Times New Roman"/>
          <w:sz w:val="24"/>
        </w:rPr>
        <w:br/>
        <w:t xml:space="preserve">z przyczyn wskazanych w przepisach powszechnie </w:t>
      </w:r>
      <w:r w:rsidR="007C7A38">
        <w:rPr>
          <w:rFonts w:ascii="Times New Roman" w:hAnsi="Times New Roman"/>
          <w:sz w:val="24"/>
        </w:rPr>
        <w:t>obowiązujących</w:t>
      </w:r>
      <w:r w:rsidR="00773914">
        <w:rPr>
          <w:rFonts w:ascii="Times New Roman" w:hAnsi="Times New Roman"/>
          <w:sz w:val="24"/>
        </w:rPr>
        <w:t>.</w:t>
      </w:r>
    </w:p>
    <w:p w:rsidR="00463BC4" w:rsidRDefault="00463BC4" w:rsidP="006B07DB">
      <w:pPr>
        <w:pStyle w:val="Akapitzlist"/>
        <w:numPr>
          <w:ilvl w:val="0"/>
          <w:numId w:val="28"/>
        </w:numPr>
        <w:tabs>
          <w:tab w:val="left" w:pos="142"/>
        </w:tabs>
        <w:spacing w:after="120" w:line="288" w:lineRule="auto"/>
        <w:ind w:left="0"/>
        <w:jc w:val="both"/>
        <w:rPr>
          <w:rFonts w:ascii="Times New Roman" w:hAnsi="Times New Roman"/>
          <w:sz w:val="24"/>
        </w:rPr>
      </w:pPr>
      <w:r w:rsidRPr="00463BC4">
        <w:rPr>
          <w:rFonts w:ascii="Times New Roman" w:hAnsi="Times New Roman"/>
          <w:sz w:val="24"/>
        </w:rPr>
        <w:t xml:space="preserve">Zamawiający zawiadomi Wykonawców, którzy zostali wykluczeni z postępowania </w:t>
      </w:r>
      <w:r w:rsidRPr="00463BC4">
        <w:rPr>
          <w:rFonts w:ascii="Times New Roman" w:hAnsi="Times New Roman"/>
          <w:sz w:val="24"/>
        </w:rPr>
        <w:br/>
        <w:t xml:space="preserve">o udzielenie zamówienia podając uzasadnienie faktyczne i prawne. </w:t>
      </w:r>
    </w:p>
    <w:p w:rsidR="00463BC4" w:rsidRDefault="00463BC4" w:rsidP="006B07DB">
      <w:pPr>
        <w:pStyle w:val="Akapitzlist"/>
        <w:numPr>
          <w:ilvl w:val="0"/>
          <w:numId w:val="28"/>
        </w:numPr>
        <w:tabs>
          <w:tab w:val="left" w:pos="142"/>
        </w:tabs>
        <w:spacing w:after="120" w:line="288" w:lineRule="auto"/>
        <w:ind w:left="0"/>
        <w:jc w:val="both"/>
        <w:rPr>
          <w:rFonts w:ascii="Times New Roman" w:hAnsi="Times New Roman"/>
          <w:sz w:val="24"/>
        </w:rPr>
      </w:pPr>
      <w:r w:rsidRPr="00463BC4">
        <w:rPr>
          <w:rFonts w:ascii="Times New Roman" w:hAnsi="Times New Roman"/>
          <w:sz w:val="24"/>
        </w:rPr>
        <w:t>Ofertę Wykonawcy wykluczonego uznaje się za odrzuconą.</w:t>
      </w:r>
    </w:p>
    <w:p w:rsidR="00463BC4" w:rsidRDefault="00463BC4" w:rsidP="00463BC4">
      <w:pPr>
        <w:tabs>
          <w:tab w:val="left" w:pos="142"/>
        </w:tabs>
        <w:spacing w:after="120" w:line="288" w:lineRule="auto"/>
        <w:jc w:val="both"/>
        <w:rPr>
          <w:rFonts w:ascii="Times New Roman" w:hAnsi="Times New Roman"/>
          <w:sz w:val="24"/>
        </w:rPr>
      </w:pPr>
    </w:p>
    <w:p w:rsidR="00463BC4" w:rsidRPr="00463BC4" w:rsidRDefault="00463BC4" w:rsidP="00463BC4">
      <w:pPr>
        <w:tabs>
          <w:tab w:val="left" w:pos="142"/>
        </w:tabs>
        <w:spacing w:after="120" w:line="288" w:lineRule="auto"/>
        <w:jc w:val="center"/>
        <w:rPr>
          <w:rFonts w:ascii="Times New Roman" w:hAnsi="Times New Roman"/>
          <w:b/>
          <w:sz w:val="24"/>
        </w:rPr>
      </w:pPr>
      <w:r w:rsidRPr="00463BC4">
        <w:rPr>
          <w:rFonts w:ascii="Times New Roman" w:hAnsi="Times New Roman"/>
          <w:b/>
          <w:sz w:val="24"/>
        </w:rPr>
        <w:t>§ 1</w:t>
      </w:r>
      <w:r>
        <w:rPr>
          <w:rFonts w:ascii="Times New Roman" w:hAnsi="Times New Roman"/>
          <w:b/>
          <w:sz w:val="24"/>
        </w:rPr>
        <w:t>3</w:t>
      </w:r>
      <w:r w:rsidRPr="00463BC4">
        <w:rPr>
          <w:rFonts w:ascii="Times New Roman" w:hAnsi="Times New Roman"/>
          <w:b/>
          <w:sz w:val="24"/>
        </w:rPr>
        <w:t xml:space="preserve">. </w:t>
      </w:r>
    </w:p>
    <w:p w:rsidR="00463BC4" w:rsidRPr="001E6680" w:rsidRDefault="00F70468" w:rsidP="00463BC4">
      <w:pPr>
        <w:tabs>
          <w:tab w:val="left" w:pos="142"/>
        </w:tabs>
        <w:spacing w:after="120" w:line="288" w:lineRule="auto"/>
        <w:jc w:val="center"/>
        <w:rPr>
          <w:rFonts w:ascii="Times New Roman" w:hAnsi="Times New Roman"/>
          <w:b/>
          <w:sz w:val="24"/>
        </w:rPr>
      </w:pPr>
      <w:r w:rsidRPr="001E6680">
        <w:rPr>
          <w:rFonts w:ascii="Times New Roman" w:hAnsi="Times New Roman"/>
          <w:b/>
          <w:sz w:val="24"/>
        </w:rPr>
        <w:t>Potwierdzenie spełniania warunków udziału w postępowaniu</w:t>
      </w:r>
    </w:p>
    <w:p w:rsidR="00A06A12" w:rsidRDefault="003515D0" w:rsidP="006B07DB">
      <w:pPr>
        <w:pStyle w:val="Akapitzlist"/>
        <w:numPr>
          <w:ilvl w:val="0"/>
          <w:numId w:val="29"/>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W postępowaniu </w:t>
      </w:r>
      <w:r w:rsidRPr="003515D0">
        <w:rPr>
          <w:rFonts w:ascii="Times New Roman" w:hAnsi="Times New Roman"/>
          <w:sz w:val="24"/>
        </w:rPr>
        <w:t xml:space="preserve">o udzielenie zamówienia Zamawiający może </w:t>
      </w:r>
      <w:r w:rsidR="00A06A12">
        <w:rPr>
          <w:rFonts w:ascii="Times New Roman" w:hAnsi="Times New Roman"/>
          <w:sz w:val="24"/>
        </w:rPr>
        <w:t xml:space="preserve">żądać od Wykonawców oświadczeń </w:t>
      </w:r>
      <w:r w:rsidRPr="003515D0">
        <w:rPr>
          <w:rFonts w:ascii="Times New Roman" w:hAnsi="Times New Roman"/>
          <w:sz w:val="24"/>
        </w:rPr>
        <w:t>lub dokumentów niezbędnych do przeprowadzenia postępowan</w:t>
      </w:r>
      <w:r w:rsidR="00A06A12">
        <w:rPr>
          <w:rFonts w:ascii="Times New Roman" w:hAnsi="Times New Roman"/>
          <w:sz w:val="24"/>
        </w:rPr>
        <w:t xml:space="preserve">ia. Oświadczenia lub dokumenty potwierdzające: </w:t>
      </w:r>
    </w:p>
    <w:p w:rsidR="00A06A12" w:rsidRDefault="003515D0" w:rsidP="006B07DB">
      <w:pPr>
        <w:pStyle w:val="Akapitzlist"/>
        <w:numPr>
          <w:ilvl w:val="0"/>
          <w:numId w:val="30"/>
        </w:numPr>
        <w:tabs>
          <w:tab w:val="left" w:pos="142"/>
        </w:tabs>
        <w:spacing w:after="120" w:line="288" w:lineRule="auto"/>
        <w:jc w:val="both"/>
        <w:rPr>
          <w:rFonts w:ascii="Times New Roman" w:hAnsi="Times New Roman"/>
          <w:sz w:val="24"/>
        </w:rPr>
      </w:pPr>
      <w:r w:rsidRPr="003515D0">
        <w:rPr>
          <w:rFonts w:ascii="Times New Roman" w:hAnsi="Times New Roman"/>
          <w:sz w:val="24"/>
        </w:rPr>
        <w:t>spełnianie warun</w:t>
      </w:r>
      <w:r w:rsidR="00A06A12">
        <w:rPr>
          <w:rFonts w:ascii="Times New Roman" w:hAnsi="Times New Roman"/>
          <w:sz w:val="24"/>
        </w:rPr>
        <w:t xml:space="preserve">ków udziału w postępowaniu, </w:t>
      </w:r>
    </w:p>
    <w:p w:rsidR="00A06A12" w:rsidRDefault="003515D0" w:rsidP="006B07DB">
      <w:pPr>
        <w:pStyle w:val="Akapitzlist"/>
        <w:numPr>
          <w:ilvl w:val="0"/>
          <w:numId w:val="30"/>
        </w:numPr>
        <w:tabs>
          <w:tab w:val="left" w:pos="142"/>
        </w:tabs>
        <w:spacing w:after="120" w:line="288" w:lineRule="auto"/>
        <w:jc w:val="both"/>
        <w:rPr>
          <w:rFonts w:ascii="Times New Roman" w:hAnsi="Times New Roman"/>
          <w:sz w:val="24"/>
        </w:rPr>
      </w:pPr>
      <w:r w:rsidRPr="003515D0">
        <w:rPr>
          <w:rFonts w:ascii="Times New Roman" w:hAnsi="Times New Roman"/>
          <w:sz w:val="24"/>
        </w:rPr>
        <w:t>spełnianie przez oferowane dostawy, usługi lub roboty</w:t>
      </w:r>
      <w:r w:rsidR="00A06A12">
        <w:rPr>
          <w:rFonts w:ascii="Times New Roman" w:hAnsi="Times New Roman"/>
          <w:sz w:val="24"/>
        </w:rPr>
        <w:t xml:space="preserve"> budowlane wymagań określonych </w:t>
      </w:r>
      <w:r w:rsidRPr="003515D0">
        <w:rPr>
          <w:rFonts w:ascii="Times New Roman" w:hAnsi="Times New Roman"/>
          <w:sz w:val="24"/>
        </w:rPr>
        <w:t>przez Zamawiające</w:t>
      </w:r>
      <w:r w:rsidR="00A06A12">
        <w:rPr>
          <w:rFonts w:ascii="Times New Roman" w:hAnsi="Times New Roman"/>
          <w:sz w:val="24"/>
        </w:rPr>
        <w:t xml:space="preserve">go, </w:t>
      </w:r>
    </w:p>
    <w:p w:rsidR="00A06A12" w:rsidRDefault="00A06A12" w:rsidP="006B07DB">
      <w:pPr>
        <w:pStyle w:val="Akapitzlist"/>
        <w:numPr>
          <w:ilvl w:val="0"/>
          <w:numId w:val="30"/>
        </w:numPr>
        <w:tabs>
          <w:tab w:val="left" w:pos="142"/>
        </w:tabs>
        <w:spacing w:after="120" w:line="288" w:lineRule="auto"/>
        <w:jc w:val="both"/>
        <w:rPr>
          <w:rFonts w:ascii="Times New Roman" w:hAnsi="Times New Roman"/>
          <w:sz w:val="24"/>
        </w:rPr>
      </w:pPr>
      <w:r>
        <w:rPr>
          <w:rFonts w:ascii="Times New Roman" w:hAnsi="Times New Roman"/>
          <w:sz w:val="24"/>
        </w:rPr>
        <w:t xml:space="preserve">brak podstaw wykluczenia </w:t>
      </w:r>
    </w:p>
    <w:p w:rsidR="00A06A12" w:rsidRDefault="00A06A12" w:rsidP="00A06A12">
      <w:pPr>
        <w:tabs>
          <w:tab w:val="left" w:pos="142"/>
        </w:tabs>
        <w:spacing w:after="120" w:line="288" w:lineRule="auto"/>
        <w:jc w:val="both"/>
        <w:rPr>
          <w:rFonts w:ascii="Times New Roman" w:hAnsi="Times New Roman"/>
          <w:sz w:val="24"/>
        </w:rPr>
      </w:pPr>
      <w:r>
        <w:rPr>
          <w:rFonts w:ascii="Times New Roman" w:hAnsi="Times New Roman"/>
          <w:sz w:val="24"/>
        </w:rPr>
        <w:t xml:space="preserve">- </w:t>
      </w:r>
      <w:r w:rsidR="003515D0" w:rsidRPr="00A06A12">
        <w:rPr>
          <w:rFonts w:ascii="Times New Roman" w:hAnsi="Times New Roman"/>
          <w:sz w:val="24"/>
        </w:rPr>
        <w:t>Zamawiający wskazuje w ogłoszeniu o zamówieniu, SWZ lub zap</w:t>
      </w:r>
      <w:r>
        <w:rPr>
          <w:rFonts w:ascii="Times New Roman" w:hAnsi="Times New Roman"/>
          <w:sz w:val="24"/>
        </w:rPr>
        <w:t>roszeniu do składania ofert.</w:t>
      </w:r>
    </w:p>
    <w:p w:rsidR="00A06A12" w:rsidRDefault="003515D0" w:rsidP="006B07DB">
      <w:pPr>
        <w:pStyle w:val="Akapitzlist"/>
        <w:numPr>
          <w:ilvl w:val="0"/>
          <w:numId w:val="31"/>
        </w:numPr>
        <w:tabs>
          <w:tab w:val="left" w:pos="142"/>
        </w:tabs>
        <w:spacing w:after="120" w:line="288" w:lineRule="auto"/>
        <w:ind w:left="0"/>
        <w:jc w:val="both"/>
        <w:rPr>
          <w:rFonts w:ascii="Times New Roman" w:hAnsi="Times New Roman"/>
          <w:sz w:val="24"/>
        </w:rPr>
      </w:pPr>
      <w:r w:rsidRPr="00A06A12">
        <w:rPr>
          <w:rFonts w:ascii="Times New Roman" w:hAnsi="Times New Roman"/>
          <w:sz w:val="24"/>
        </w:rPr>
        <w:t>Zamawiający może żądać od Wykonawców dokumentów określ</w:t>
      </w:r>
      <w:r w:rsidR="00A06A12">
        <w:rPr>
          <w:rFonts w:ascii="Times New Roman" w:hAnsi="Times New Roman"/>
          <w:sz w:val="24"/>
        </w:rPr>
        <w:t xml:space="preserve">onych w Rozporządzeniu wydanym </w:t>
      </w:r>
      <w:r w:rsidRPr="00A06A12">
        <w:rPr>
          <w:rFonts w:ascii="Times New Roman" w:hAnsi="Times New Roman"/>
          <w:sz w:val="24"/>
        </w:rPr>
        <w:t>na podstawie</w:t>
      </w:r>
      <w:r w:rsidR="00A06A12">
        <w:rPr>
          <w:rFonts w:ascii="Times New Roman" w:hAnsi="Times New Roman"/>
          <w:sz w:val="24"/>
        </w:rPr>
        <w:t xml:space="preserve"> art.</w:t>
      </w:r>
      <w:r w:rsidRPr="00A06A12">
        <w:rPr>
          <w:rFonts w:ascii="Times New Roman" w:hAnsi="Times New Roman"/>
          <w:sz w:val="24"/>
        </w:rPr>
        <w:t xml:space="preserve"> 128 ust.</w:t>
      </w:r>
      <w:r w:rsidR="00A06A12">
        <w:rPr>
          <w:rFonts w:ascii="Times New Roman" w:hAnsi="Times New Roman"/>
          <w:sz w:val="24"/>
        </w:rPr>
        <w:t xml:space="preserve"> 6 Pzp. </w:t>
      </w:r>
    </w:p>
    <w:p w:rsidR="002275BC" w:rsidRDefault="003515D0" w:rsidP="006B07DB">
      <w:pPr>
        <w:pStyle w:val="Akapitzlist"/>
        <w:numPr>
          <w:ilvl w:val="0"/>
          <w:numId w:val="31"/>
        </w:numPr>
        <w:tabs>
          <w:tab w:val="left" w:pos="142"/>
        </w:tabs>
        <w:spacing w:after="120" w:line="288" w:lineRule="auto"/>
        <w:ind w:left="0"/>
        <w:jc w:val="both"/>
        <w:rPr>
          <w:rFonts w:ascii="Times New Roman" w:hAnsi="Times New Roman"/>
          <w:sz w:val="24"/>
        </w:rPr>
      </w:pPr>
      <w:r w:rsidRPr="00A06A12">
        <w:rPr>
          <w:rFonts w:ascii="Times New Roman" w:hAnsi="Times New Roman"/>
          <w:sz w:val="24"/>
        </w:rPr>
        <w:t>Jeżeli Wykonawca nie złożył oświadczeń lub dokumentów potwierdza</w:t>
      </w:r>
      <w:r w:rsidR="002275BC">
        <w:rPr>
          <w:rFonts w:ascii="Times New Roman" w:hAnsi="Times New Roman"/>
          <w:sz w:val="24"/>
        </w:rPr>
        <w:t xml:space="preserve">jących okoliczności, o których </w:t>
      </w:r>
      <w:r w:rsidRPr="00A06A12">
        <w:rPr>
          <w:rFonts w:ascii="Times New Roman" w:hAnsi="Times New Roman"/>
          <w:sz w:val="24"/>
        </w:rPr>
        <w:t>mowa w ust. 1, lub innych dokumentów niezbędnych do</w:t>
      </w:r>
      <w:r w:rsidR="002275BC">
        <w:rPr>
          <w:rFonts w:ascii="Times New Roman" w:hAnsi="Times New Roman"/>
          <w:sz w:val="24"/>
        </w:rPr>
        <w:t xml:space="preserve"> przeprowadzenia postępowania, </w:t>
      </w:r>
      <w:r w:rsidRPr="00A06A12">
        <w:rPr>
          <w:rFonts w:ascii="Times New Roman" w:hAnsi="Times New Roman"/>
          <w:sz w:val="24"/>
        </w:rPr>
        <w:t>oświadczenia lub dokumenty są niekompletne, zawierają błędy lub budzą wskazane p</w:t>
      </w:r>
      <w:r w:rsidR="002275BC">
        <w:rPr>
          <w:rFonts w:ascii="Times New Roman" w:hAnsi="Times New Roman"/>
          <w:sz w:val="24"/>
        </w:rPr>
        <w:t xml:space="preserve">rzez </w:t>
      </w:r>
      <w:r w:rsidRPr="00A06A12">
        <w:rPr>
          <w:rFonts w:ascii="Times New Roman" w:hAnsi="Times New Roman"/>
          <w:sz w:val="24"/>
        </w:rPr>
        <w:t>Zamawiającego wątpliwości, Zamawiający wzywa do ich złożenia</w:t>
      </w:r>
      <w:r w:rsidR="002275BC">
        <w:rPr>
          <w:rFonts w:ascii="Times New Roman" w:hAnsi="Times New Roman"/>
          <w:sz w:val="24"/>
        </w:rPr>
        <w:t xml:space="preserve">, uzupełnienia lub poprawienia </w:t>
      </w:r>
      <w:r w:rsidRPr="00A06A12">
        <w:rPr>
          <w:rFonts w:ascii="Times New Roman" w:hAnsi="Times New Roman"/>
          <w:sz w:val="24"/>
        </w:rPr>
        <w:t>lub do udzielania wyjaśnień w terminie przez siebie wskazany</w:t>
      </w:r>
      <w:r w:rsidR="002275BC">
        <w:rPr>
          <w:rFonts w:ascii="Times New Roman" w:hAnsi="Times New Roman"/>
          <w:sz w:val="24"/>
        </w:rPr>
        <w:t xml:space="preserve">m, chyba że mimo ich złożenia, </w:t>
      </w:r>
      <w:r w:rsidRPr="00A06A12">
        <w:rPr>
          <w:rFonts w:ascii="Times New Roman" w:hAnsi="Times New Roman"/>
          <w:sz w:val="24"/>
        </w:rPr>
        <w:t>uzupełnienia lub poprawienia lub udzielenia wyjaśnień oferta Wykon</w:t>
      </w:r>
      <w:r w:rsidR="002275BC">
        <w:rPr>
          <w:rFonts w:ascii="Times New Roman" w:hAnsi="Times New Roman"/>
          <w:sz w:val="24"/>
        </w:rPr>
        <w:t xml:space="preserve">awcy podlega odrzuceniu </w:t>
      </w:r>
      <w:r w:rsidRPr="00A06A12">
        <w:rPr>
          <w:rFonts w:ascii="Times New Roman" w:hAnsi="Times New Roman"/>
          <w:sz w:val="24"/>
        </w:rPr>
        <w:t xml:space="preserve">albo konieczne byłoby </w:t>
      </w:r>
      <w:r w:rsidR="002275BC">
        <w:rPr>
          <w:rFonts w:ascii="Times New Roman" w:hAnsi="Times New Roman"/>
          <w:sz w:val="24"/>
        </w:rPr>
        <w:t xml:space="preserve">unieważnienie postępowania. </w:t>
      </w:r>
    </w:p>
    <w:p w:rsidR="003515D0" w:rsidRDefault="003515D0" w:rsidP="006B07DB">
      <w:pPr>
        <w:pStyle w:val="Akapitzlist"/>
        <w:numPr>
          <w:ilvl w:val="0"/>
          <w:numId w:val="31"/>
        </w:numPr>
        <w:tabs>
          <w:tab w:val="left" w:pos="142"/>
        </w:tabs>
        <w:spacing w:after="120" w:line="288" w:lineRule="auto"/>
        <w:ind w:left="0"/>
        <w:jc w:val="both"/>
        <w:rPr>
          <w:rFonts w:ascii="Times New Roman" w:hAnsi="Times New Roman"/>
          <w:sz w:val="24"/>
        </w:rPr>
      </w:pPr>
      <w:r w:rsidRPr="00A06A12">
        <w:rPr>
          <w:rFonts w:ascii="Times New Roman" w:hAnsi="Times New Roman"/>
          <w:sz w:val="24"/>
        </w:rPr>
        <w:lastRenderedPageBreak/>
        <w:t xml:space="preserve">Jeżeli Wykonawca nie złożył wymaganych pełnomocnictw albo </w:t>
      </w:r>
      <w:r w:rsidR="002275BC">
        <w:rPr>
          <w:rFonts w:ascii="Times New Roman" w:hAnsi="Times New Roman"/>
          <w:sz w:val="24"/>
        </w:rPr>
        <w:t xml:space="preserve">złożył wadliwe pełnomocnictwa, </w:t>
      </w:r>
      <w:r w:rsidRPr="00A06A12">
        <w:rPr>
          <w:rFonts w:ascii="Times New Roman" w:hAnsi="Times New Roman"/>
          <w:sz w:val="24"/>
        </w:rPr>
        <w:t>Zamawiający wzywa do ich złożenia w terminie przez siebie wskazanym, chyba że mimo ich złożenia oferta Wykonawcy podlega odrzuceniu albo konieczne byłoby unieważnienie postępowania</w:t>
      </w:r>
      <w:r w:rsidR="002C45A6">
        <w:rPr>
          <w:rFonts w:ascii="Times New Roman" w:hAnsi="Times New Roman"/>
          <w:sz w:val="24"/>
        </w:rPr>
        <w:t>.</w:t>
      </w:r>
    </w:p>
    <w:p w:rsidR="001E6680" w:rsidRDefault="001E6680" w:rsidP="00627160">
      <w:pPr>
        <w:tabs>
          <w:tab w:val="left" w:pos="142"/>
        </w:tabs>
        <w:spacing w:after="120" w:line="288" w:lineRule="auto"/>
        <w:jc w:val="both"/>
        <w:rPr>
          <w:rFonts w:ascii="Times New Roman" w:hAnsi="Times New Roman"/>
          <w:sz w:val="24"/>
        </w:rPr>
      </w:pPr>
    </w:p>
    <w:p w:rsidR="00627160" w:rsidRDefault="00627160" w:rsidP="00627160">
      <w:pPr>
        <w:tabs>
          <w:tab w:val="left" w:pos="142"/>
        </w:tabs>
        <w:spacing w:after="120" w:line="288" w:lineRule="auto"/>
        <w:jc w:val="center"/>
        <w:rPr>
          <w:rFonts w:ascii="Times New Roman" w:hAnsi="Times New Roman"/>
          <w:b/>
          <w:sz w:val="24"/>
        </w:rPr>
      </w:pPr>
      <w:r w:rsidRPr="00627160">
        <w:rPr>
          <w:rFonts w:ascii="Times New Roman" w:hAnsi="Times New Roman"/>
          <w:b/>
          <w:sz w:val="24"/>
        </w:rPr>
        <w:t>§ 1</w:t>
      </w:r>
      <w:r>
        <w:rPr>
          <w:rFonts w:ascii="Times New Roman" w:hAnsi="Times New Roman"/>
          <w:b/>
          <w:sz w:val="24"/>
        </w:rPr>
        <w:t>4</w:t>
      </w:r>
      <w:r w:rsidRPr="00627160">
        <w:rPr>
          <w:rFonts w:ascii="Times New Roman" w:hAnsi="Times New Roman"/>
          <w:b/>
          <w:sz w:val="24"/>
        </w:rPr>
        <w:t xml:space="preserve">. </w:t>
      </w:r>
    </w:p>
    <w:p w:rsidR="00627160" w:rsidRDefault="00627160" w:rsidP="00627160">
      <w:pPr>
        <w:tabs>
          <w:tab w:val="left" w:pos="142"/>
        </w:tabs>
        <w:spacing w:after="120" w:line="288" w:lineRule="auto"/>
        <w:jc w:val="center"/>
        <w:rPr>
          <w:rFonts w:ascii="Times New Roman" w:hAnsi="Times New Roman"/>
          <w:b/>
          <w:sz w:val="24"/>
        </w:rPr>
      </w:pPr>
      <w:r>
        <w:rPr>
          <w:rFonts w:ascii="Times New Roman" w:hAnsi="Times New Roman"/>
          <w:b/>
          <w:sz w:val="24"/>
        </w:rPr>
        <w:t>Przeprowadzenie postępowania</w:t>
      </w:r>
    </w:p>
    <w:p w:rsidR="00627160" w:rsidRDefault="00627160" w:rsidP="006B07DB">
      <w:pPr>
        <w:pStyle w:val="Akapitzlist"/>
        <w:numPr>
          <w:ilvl w:val="0"/>
          <w:numId w:val="32"/>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Po powołaniu Komisji </w:t>
      </w:r>
      <w:r w:rsidRPr="00627160">
        <w:rPr>
          <w:rFonts w:ascii="Times New Roman" w:hAnsi="Times New Roman"/>
          <w:sz w:val="24"/>
        </w:rPr>
        <w:t xml:space="preserve">oraz po zatwierdzeniu przez Kierownika </w:t>
      </w:r>
      <w:r w:rsidRPr="00627160">
        <w:rPr>
          <w:rFonts w:ascii="Times New Roman" w:hAnsi="Times New Roman"/>
          <w:sz w:val="24"/>
        </w:rPr>
        <w:br/>
        <w:t xml:space="preserve">Zamawiającego SIWZ lub zaproszenia do udziału w postępowaniu o udzielenie zamówienia </w:t>
      </w:r>
      <w:r w:rsidRPr="00627160">
        <w:rPr>
          <w:rFonts w:ascii="Times New Roman" w:hAnsi="Times New Roman"/>
          <w:sz w:val="24"/>
        </w:rPr>
        <w:br/>
        <w:t>publicznego lub do składania ofert, postępowanie o udzielenie zamówienia publicznego zostaje</w:t>
      </w:r>
      <w:r>
        <w:rPr>
          <w:rFonts w:ascii="Times New Roman" w:hAnsi="Times New Roman"/>
          <w:sz w:val="24"/>
        </w:rPr>
        <w:t xml:space="preserve"> </w:t>
      </w:r>
      <w:r w:rsidRPr="00627160">
        <w:rPr>
          <w:rFonts w:ascii="Times New Roman" w:hAnsi="Times New Roman"/>
          <w:sz w:val="24"/>
        </w:rPr>
        <w:t xml:space="preserve">wszczęte zgodnie z postanowieniami regulaminu. </w:t>
      </w:r>
    </w:p>
    <w:p w:rsidR="00627160" w:rsidRPr="00627160" w:rsidRDefault="00627160" w:rsidP="006B07DB">
      <w:pPr>
        <w:pStyle w:val="Akapitzlist"/>
        <w:numPr>
          <w:ilvl w:val="0"/>
          <w:numId w:val="32"/>
        </w:numPr>
        <w:tabs>
          <w:tab w:val="left" w:pos="142"/>
        </w:tabs>
        <w:spacing w:after="120" w:line="288" w:lineRule="auto"/>
        <w:ind w:left="0"/>
        <w:jc w:val="both"/>
        <w:rPr>
          <w:rFonts w:ascii="Times New Roman" w:hAnsi="Times New Roman"/>
          <w:sz w:val="24"/>
        </w:rPr>
      </w:pPr>
      <w:r w:rsidRPr="00627160">
        <w:rPr>
          <w:rFonts w:ascii="Times New Roman" w:hAnsi="Times New Roman"/>
          <w:sz w:val="24"/>
        </w:rPr>
        <w:t xml:space="preserve">Za moment wszczęcia postępowania uważa się publikację ogłoszenia o zamówieniu na stronie </w:t>
      </w:r>
      <w:r w:rsidRPr="00627160">
        <w:rPr>
          <w:rFonts w:ascii="Times New Roman" w:hAnsi="Times New Roman"/>
          <w:sz w:val="24"/>
        </w:rPr>
        <w:br/>
        <w:t xml:space="preserve">internetowej Zamawiającego lub wysłania zaproszenia do udziału w postępowaniu o udzielenie </w:t>
      </w:r>
      <w:r w:rsidRPr="00627160">
        <w:rPr>
          <w:rFonts w:ascii="Times New Roman" w:hAnsi="Times New Roman"/>
          <w:sz w:val="24"/>
        </w:rPr>
        <w:br/>
        <w:t>zamówienia publicznego lub do składania ofer</w:t>
      </w:r>
      <w:r>
        <w:rPr>
          <w:rFonts w:ascii="Times New Roman" w:hAnsi="Times New Roman"/>
          <w:sz w:val="24"/>
        </w:rPr>
        <w:t>t.</w:t>
      </w:r>
    </w:p>
    <w:p w:rsidR="00627160" w:rsidRDefault="00627160" w:rsidP="00627160">
      <w:pPr>
        <w:tabs>
          <w:tab w:val="left" w:pos="142"/>
        </w:tabs>
        <w:spacing w:after="120" w:line="288" w:lineRule="auto"/>
        <w:jc w:val="center"/>
        <w:rPr>
          <w:rFonts w:ascii="Times New Roman" w:hAnsi="Times New Roman"/>
          <w:sz w:val="24"/>
        </w:rPr>
      </w:pPr>
    </w:p>
    <w:p w:rsidR="00916F4A" w:rsidRPr="00916F4A" w:rsidRDefault="00916F4A" w:rsidP="00916F4A">
      <w:pPr>
        <w:tabs>
          <w:tab w:val="left" w:pos="142"/>
        </w:tabs>
        <w:spacing w:after="120" w:line="288" w:lineRule="auto"/>
        <w:jc w:val="center"/>
        <w:rPr>
          <w:rFonts w:ascii="Times New Roman" w:hAnsi="Times New Roman"/>
          <w:b/>
          <w:sz w:val="24"/>
        </w:rPr>
      </w:pPr>
      <w:r w:rsidRPr="00916F4A">
        <w:rPr>
          <w:rFonts w:ascii="Times New Roman" w:hAnsi="Times New Roman"/>
          <w:b/>
          <w:sz w:val="24"/>
        </w:rPr>
        <w:t xml:space="preserve">§ 15. </w:t>
      </w:r>
    </w:p>
    <w:p w:rsidR="00916F4A" w:rsidRPr="00916F4A" w:rsidRDefault="00916F4A" w:rsidP="00627160">
      <w:pPr>
        <w:tabs>
          <w:tab w:val="left" w:pos="142"/>
        </w:tabs>
        <w:spacing w:after="120" w:line="288" w:lineRule="auto"/>
        <w:jc w:val="center"/>
        <w:rPr>
          <w:rFonts w:ascii="Times New Roman" w:hAnsi="Times New Roman"/>
          <w:b/>
          <w:sz w:val="24"/>
        </w:rPr>
      </w:pPr>
      <w:r w:rsidRPr="00916F4A">
        <w:rPr>
          <w:rFonts w:ascii="Times New Roman" w:hAnsi="Times New Roman"/>
          <w:b/>
          <w:sz w:val="24"/>
        </w:rPr>
        <w:t>Tryby postępowań o udzielenie zamówienia publicznego</w:t>
      </w:r>
    </w:p>
    <w:p w:rsidR="00916F4A" w:rsidRDefault="00916F4A" w:rsidP="006B07DB">
      <w:pPr>
        <w:pStyle w:val="Akapitzlist"/>
        <w:numPr>
          <w:ilvl w:val="0"/>
          <w:numId w:val="33"/>
        </w:numPr>
        <w:tabs>
          <w:tab w:val="left" w:pos="142"/>
        </w:tabs>
        <w:spacing w:after="120" w:line="288" w:lineRule="auto"/>
        <w:ind w:left="0"/>
        <w:jc w:val="both"/>
        <w:rPr>
          <w:rFonts w:ascii="Times New Roman" w:hAnsi="Times New Roman"/>
          <w:sz w:val="24"/>
        </w:rPr>
      </w:pPr>
      <w:r>
        <w:rPr>
          <w:rFonts w:ascii="Times New Roman" w:hAnsi="Times New Roman"/>
          <w:sz w:val="24"/>
        </w:rPr>
        <w:t>Ustala się następujące tryby zamówień:</w:t>
      </w:r>
    </w:p>
    <w:p w:rsidR="007E28F8" w:rsidRDefault="007E28F8" w:rsidP="006B07DB">
      <w:pPr>
        <w:pStyle w:val="Akapitzlist"/>
        <w:numPr>
          <w:ilvl w:val="0"/>
          <w:numId w:val="34"/>
        </w:numPr>
        <w:tabs>
          <w:tab w:val="left" w:pos="142"/>
        </w:tabs>
        <w:spacing w:after="120" w:line="288" w:lineRule="auto"/>
        <w:jc w:val="both"/>
        <w:rPr>
          <w:rFonts w:ascii="Times New Roman" w:hAnsi="Times New Roman"/>
          <w:sz w:val="24"/>
        </w:rPr>
      </w:pPr>
      <w:r>
        <w:rPr>
          <w:rFonts w:ascii="Times New Roman" w:hAnsi="Times New Roman"/>
          <w:sz w:val="24"/>
        </w:rPr>
        <w:t xml:space="preserve">przetarg nieograniczony; </w:t>
      </w:r>
    </w:p>
    <w:p w:rsidR="007E28F8" w:rsidRDefault="007E28F8" w:rsidP="006B07DB">
      <w:pPr>
        <w:pStyle w:val="Akapitzlist"/>
        <w:numPr>
          <w:ilvl w:val="0"/>
          <w:numId w:val="34"/>
        </w:numPr>
        <w:tabs>
          <w:tab w:val="left" w:pos="142"/>
        </w:tabs>
        <w:spacing w:after="120" w:line="288" w:lineRule="auto"/>
        <w:jc w:val="both"/>
        <w:rPr>
          <w:rFonts w:ascii="Times New Roman" w:hAnsi="Times New Roman"/>
          <w:sz w:val="24"/>
        </w:rPr>
      </w:pPr>
      <w:r>
        <w:rPr>
          <w:rFonts w:ascii="Times New Roman" w:hAnsi="Times New Roman"/>
          <w:sz w:val="24"/>
        </w:rPr>
        <w:t>negocjacje bez ogłoszenia;</w:t>
      </w:r>
    </w:p>
    <w:p w:rsidR="007E28F8" w:rsidRDefault="007E28F8" w:rsidP="006B07DB">
      <w:pPr>
        <w:pStyle w:val="Akapitzlist"/>
        <w:numPr>
          <w:ilvl w:val="0"/>
          <w:numId w:val="34"/>
        </w:numPr>
        <w:tabs>
          <w:tab w:val="left" w:pos="142"/>
        </w:tabs>
        <w:spacing w:after="120" w:line="288" w:lineRule="auto"/>
        <w:jc w:val="both"/>
        <w:rPr>
          <w:rFonts w:ascii="Times New Roman" w:hAnsi="Times New Roman"/>
          <w:sz w:val="24"/>
        </w:rPr>
      </w:pPr>
      <w:r>
        <w:rPr>
          <w:rFonts w:ascii="Times New Roman" w:hAnsi="Times New Roman"/>
          <w:sz w:val="24"/>
        </w:rPr>
        <w:t xml:space="preserve">zamówienie z wolnej ręki; </w:t>
      </w:r>
    </w:p>
    <w:p w:rsidR="007E28F8" w:rsidRDefault="007E28F8" w:rsidP="006B07DB">
      <w:pPr>
        <w:pStyle w:val="Akapitzlist"/>
        <w:numPr>
          <w:ilvl w:val="0"/>
          <w:numId w:val="34"/>
        </w:numPr>
        <w:tabs>
          <w:tab w:val="left" w:pos="142"/>
        </w:tabs>
        <w:spacing w:after="120" w:line="288" w:lineRule="auto"/>
        <w:jc w:val="both"/>
        <w:rPr>
          <w:rFonts w:ascii="Times New Roman" w:hAnsi="Times New Roman"/>
          <w:sz w:val="24"/>
        </w:rPr>
      </w:pPr>
      <w:r>
        <w:rPr>
          <w:rFonts w:ascii="Times New Roman" w:hAnsi="Times New Roman"/>
          <w:sz w:val="24"/>
        </w:rPr>
        <w:t xml:space="preserve">zapytanie ofertowe, </w:t>
      </w:r>
    </w:p>
    <w:p w:rsidR="00112982" w:rsidRDefault="00112982" w:rsidP="006B07DB">
      <w:pPr>
        <w:pStyle w:val="Akapitzlist"/>
        <w:numPr>
          <w:ilvl w:val="0"/>
          <w:numId w:val="34"/>
        </w:numPr>
        <w:tabs>
          <w:tab w:val="left" w:pos="142"/>
        </w:tabs>
        <w:spacing w:after="120" w:line="288" w:lineRule="auto"/>
        <w:jc w:val="both"/>
        <w:rPr>
          <w:rFonts w:ascii="Times New Roman" w:hAnsi="Times New Roman"/>
          <w:sz w:val="24"/>
        </w:rPr>
      </w:pPr>
      <w:r>
        <w:rPr>
          <w:rFonts w:ascii="Times New Roman" w:hAnsi="Times New Roman"/>
          <w:sz w:val="24"/>
        </w:rPr>
        <w:t xml:space="preserve">zakup  bezpośredni. </w:t>
      </w:r>
    </w:p>
    <w:p w:rsidR="00916F4A" w:rsidRDefault="00916F4A" w:rsidP="006B07DB">
      <w:pPr>
        <w:pStyle w:val="Akapitzlist"/>
        <w:numPr>
          <w:ilvl w:val="0"/>
          <w:numId w:val="33"/>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W każdym z przypadków, kierownik Zamawiającego wybierze tryb udzielenia zamówienia. </w:t>
      </w:r>
    </w:p>
    <w:p w:rsidR="007A6D05" w:rsidRDefault="007A6D05" w:rsidP="007A6D05">
      <w:pPr>
        <w:tabs>
          <w:tab w:val="left" w:pos="142"/>
        </w:tabs>
        <w:spacing w:after="120" w:line="288" w:lineRule="auto"/>
        <w:jc w:val="both"/>
        <w:rPr>
          <w:rFonts w:ascii="Times New Roman" w:hAnsi="Times New Roman"/>
          <w:sz w:val="24"/>
        </w:rPr>
      </w:pPr>
    </w:p>
    <w:p w:rsidR="007A6D05" w:rsidRDefault="007A6D05" w:rsidP="007A6D05">
      <w:pPr>
        <w:tabs>
          <w:tab w:val="left" w:pos="142"/>
        </w:tabs>
        <w:spacing w:after="120" w:line="288" w:lineRule="auto"/>
        <w:jc w:val="center"/>
        <w:rPr>
          <w:rFonts w:ascii="Times New Roman" w:hAnsi="Times New Roman"/>
          <w:b/>
          <w:sz w:val="24"/>
        </w:rPr>
      </w:pPr>
      <w:r w:rsidRPr="007A6D05">
        <w:rPr>
          <w:rFonts w:ascii="Times New Roman" w:hAnsi="Times New Roman"/>
          <w:b/>
          <w:sz w:val="24"/>
        </w:rPr>
        <w:t xml:space="preserve">§ </w:t>
      </w:r>
      <w:r>
        <w:rPr>
          <w:rFonts w:ascii="Times New Roman" w:hAnsi="Times New Roman"/>
          <w:b/>
          <w:sz w:val="24"/>
        </w:rPr>
        <w:t xml:space="preserve">16. </w:t>
      </w:r>
    </w:p>
    <w:p w:rsidR="007A6D05" w:rsidRDefault="007A6D05" w:rsidP="007A6D05">
      <w:pPr>
        <w:tabs>
          <w:tab w:val="left" w:pos="142"/>
        </w:tabs>
        <w:spacing w:after="120" w:line="288" w:lineRule="auto"/>
        <w:jc w:val="center"/>
        <w:rPr>
          <w:rFonts w:ascii="Times New Roman" w:hAnsi="Times New Roman"/>
          <w:b/>
          <w:sz w:val="24"/>
        </w:rPr>
      </w:pPr>
      <w:r>
        <w:rPr>
          <w:rFonts w:ascii="Times New Roman" w:hAnsi="Times New Roman"/>
          <w:b/>
          <w:sz w:val="24"/>
        </w:rPr>
        <w:t>Przetarg nieograniczony</w:t>
      </w:r>
    </w:p>
    <w:p w:rsidR="00A4299F" w:rsidRDefault="00A4299F" w:rsidP="006B07DB">
      <w:pPr>
        <w:pStyle w:val="Akapitzlist"/>
        <w:numPr>
          <w:ilvl w:val="0"/>
          <w:numId w:val="35"/>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Przetarg nieograniczony </w:t>
      </w:r>
      <w:r w:rsidRPr="00A4299F">
        <w:rPr>
          <w:rFonts w:ascii="Times New Roman" w:hAnsi="Times New Roman"/>
          <w:sz w:val="24"/>
        </w:rPr>
        <w:t xml:space="preserve">to tryb udzielania zamówienia, w którym w odpowiedzi na ogłoszenie </w:t>
      </w:r>
      <w:r w:rsidRPr="00A4299F">
        <w:rPr>
          <w:rFonts w:ascii="Times New Roman" w:hAnsi="Times New Roman"/>
          <w:sz w:val="24"/>
        </w:rPr>
        <w:br/>
        <w:t xml:space="preserve">o zamówieniu oferty mogą składać wszyscy zainteresowani Wykonawcy. </w:t>
      </w:r>
    </w:p>
    <w:p w:rsidR="00A4299F" w:rsidRDefault="00A4299F" w:rsidP="006B07DB">
      <w:pPr>
        <w:pStyle w:val="Akapitzlist"/>
        <w:numPr>
          <w:ilvl w:val="0"/>
          <w:numId w:val="35"/>
        </w:numPr>
        <w:tabs>
          <w:tab w:val="left" w:pos="142"/>
        </w:tabs>
        <w:spacing w:after="120" w:line="288" w:lineRule="auto"/>
        <w:ind w:left="0"/>
        <w:jc w:val="both"/>
        <w:rPr>
          <w:rFonts w:ascii="Times New Roman" w:hAnsi="Times New Roman"/>
          <w:sz w:val="24"/>
        </w:rPr>
      </w:pPr>
      <w:r w:rsidRPr="00A4299F">
        <w:rPr>
          <w:rFonts w:ascii="Times New Roman" w:hAnsi="Times New Roman"/>
          <w:sz w:val="24"/>
        </w:rPr>
        <w:t xml:space="preserve">Ogłoszenia o zamówieniu zamieszcza się: </w:t>
      </w:r>
    </w:p>
    <w:p w:rsidR="00A4299F" w:rsidRDefault="00A4299F" w:rsidP="006B07DB">
      <w:pPr>
        <w:pStyle w:val="Akapitzlist"/>
        <w:numPr>
          <w:ilvl w:val="0"/>
          <w:numId w:val="36"/>
        </w:numPr>
        <w:tabs>
          <w:tab w:val="left" w:pos="142"/>
        </w:tabs>
        <w:spacing w:after="120" w:line="288" w:lineRule="auto"/>
        <w:jc w:val="both"/>
        <w:rPr>
          <w:rFonts w:ascii="Times New Roman" w:hAnsi="Times New Roman"/>
          <w:sz w:val="24"/>
        </w:rPr>
      </w:pPr>
      <w:r w:rsidRPr="00A4299F">
        <w:rPr>
          <w:rFonts w:ascii="Times New Roman" w:hAnsi="Times New Roman"/>
          <w:sz w:val="24"/>
        </w:rPr>
        <w:t xml:space="preserve">na stronie internetowej Zamawiającego, </w:t>
      </w:r>
    </w:p>
    <w:p w:rsidR="00A4299F" w:rsidRPr="00A4299F" w:rsidRDefault="00A4299F" w:rsidP="006B07DB">
      <w:pPr>
        <w:pStyle w:val="Akapitzlist"/>
        <w:numPr>
          <w:ilvl w:val="0"/>
          <w:numId w:val="36"/>
        </w:numPr>
        <w:tabs>
          <w:tab w:val="left" w:pos="142"/>
        </w:tabs>
        <w:spacing w:after="120" w:line="288" w:lineRule="auto"/>
        <w:jc w:val="both"/>
        <w:rPr>
          <w:rFonts w:ascii="Times New Roman" w:hAnsi="Times New Roman"/>
          <w:sz w:val="24"/>
        </w:rPr>
      </w:pPr>
      <w:r w:rsidRPr="00A4299F">
        <w:rPr>
          <w:rFonts w:ascii="Times New Roman" w:hAnsi="Times New Roman"/>
          <w:sz w:val="24"/>
        </w:rPr>
        <w:t xml:space="preserve">na tablicy ogłoszeń w siedzibie Zamawiającego w miejscu ogólnie dostępnym. </w:t>
      </w:r>
    </w:p>
    <w:p w:rsidR="00A4299F" w:rsidRDefault="00A4299F" w:rsidP="006B07DB">
      <w:pPr>
        <w:pStyle w:val="Akapitzlist"/>
        <w:numPr>
          <w:ilvl w:val="0"/>
          <w:numId w:val="35"/>
        </w:numPr>
        <w:tabs>
          <w:tab w:val="left" w:pos="142"/>
        </w:tabs>
        <w:spacing w:after="120" w:line="288" w:lineRule="auto"/>
        <w:ind w:left="0"/>
        <w:jc w:val="both"/>
        <w:rPr>
          <w:rFonts w:ascii="Times New Roman" w:hAnsi="Times New Roman"/>
          <w:sz w:val="24"/>
        </w:rPr>
      </w:pPr>
      <w:r w:rsidRPr="00A4299F">
        <w:rPr>
          <w:rFonts w:ascii="Times New Roman" w:hAnsi="Times New Roman"/>
          <w:sz w:val="24"/>
        </w:rPr>
        <w:t xml:space="preserve">Zamawiający może opublikować ogłoszenie o zamówieniu również w inny sposób. </w:t>
      </w:r>
    </w:p>
    <w:p w:rsidR="00A4299F" w:rsidRDefault="00A4299F" w:rsidP="006B07DB">
      <w:pPr>
        <w:pStyle w:val="Akapitzlist"/>
        <w:numPr>
          <w:ilvl w:val="0"/>
          <w:numId w:val="35"/>
        </w:numPr>
        <w:tabs>
          <w:tab w:val="left" w:pos="142"/>
        </w:tabs>
        <w:spacing w:after="120" w:line="288" w:lineRule="auto"/>
        <w:ind w:left="0"/>
        <w:jc w:val="both"/>
        <w:rPr>
          <w:rFonts w:ascii="Times New Roman" w:hAnsi="Times New Roman"/>
          <w:sz w:val="24"/>
        </w:rPr>
      </w:pPr>
      <w:r w:rsidRPr="00A4299F">
        <w:rPr>
          <w:rFonts w:ascii="Times New Roman" w:hAnsi="Times New Roman"/>
          <w:sz w:val="24"/>
        </w:rPr>
        <w:t xml:space="preserve">Ogłoszenie o zamówieniu, zawiera informacje niezbędne z uwagi na okoliczności jego udzielania, w szczególności: </w:t>
      </w:r>
    </w:p>
    <w:p w:rsidR="00A4299F" w:rsidRDefault="00A4299F" w:rsidP="006B07DB">
      <w:pPr>
        <w:pStyle w:val="Akapitzlist"/>
        <w:numPr>
          <w:ilvl w:val="0"/>
          <w:numId w:val="37"/>
        </w:numPr>
        <w:tabs>
          <w:tab w:val="left" w:pos="142"/>
        </w:tabs>
        <w:spacing w:after="120" w:line="288" w:lineRule="auto"/>
        <w:jc w:val="both"/>
        <w:rPr>
          <w:rFonts w:ascii="Times New Roman" w:hAnsi="Times New Roman"/>
          <w:sz w:val="24"/>
        </w:rPr>
      </w:pPr>
      <w:r w:rsidRPr="00A4299F">
        <w:rPr>
          <w:rFonts w:ascii="Times New Roman" w:hAnsi="Times New Roman"/>
          <w:sz w:val="24"/>
        </w:rPr>
        <w:t xml:space="preserve">informację, że zamówienie jest prowadzone na podstawie regulaminu oraz miejsce, </w:t>
      </w:r>
      <w:r w:rsidRPr="00A4299F">
        <w:rPr>
          <w:rFonts w:ascii="Times New Roman" w:hAnsi="Times New Roman"/>
          <w:sz w:val="24"/>
        </w:rPr>
        <w:br/>
        <w:t xml:space="preserve">w którym można zapoznać się z regulaminem; </w:t>
      </w:r>
    </w:p>
    <w:p w:rsidR="00A4299F" w:rsidRDefault="00A4299F" w:rsidP="006B07DB">
      <w:pPr>
        <w:pStyle w:val="Akapitzlist"/>
        <w:numPr>
          <w:ilvl w:val="0"/>
          <w:numId w:val="37"/>
        </w:numPr>
        <w:tabs>
          <w:tab w:val="left" w:pos="142"/>
        </w:tabs>
        <w:spacing w:after="120" w:line="288" w:lineRule="auto"/>
        <w:jc w:val="both"/>
        <w:rPr>
          <w:rFonts w:ascii="Times New Roman" w:hAnsi="Times New Roman"/>
          <w:sz w:val="24"/>
        </w:rPr>
      </w:pPr>
      <w:r w:rsidRPr="00A4299F">
        <w:rPr>
          <w:rFonts w:ascii="Times New Roman" w:hAnsi="Times New Roman"/>
          <w:sz w:val="24"/>
        </w:rPr>
        <w:t xml:space="preserve">nazwę (firmę) i adres Zamawiającego; </w:t>
      </w:r>
    </w:p>
    <w:p w:rsidR="00A4299F" w:rsidRDefault="00A4299F" w:rsidP="006B07DB">
      <w:pPr>
        <w:pStyle w:val="Akapitzlist"/>
        <w:numPr>
          <w:ilvl w:val="0"/>
          <w:numId w:val="37"/>
        </w:numPr>
        <w:tabs>
          <w:tab w:val="left" w:pos="142"/>
        </w:tabs>
        <w:spacing w:after="120" w:line="288" w:lineRule="auto"/>
        <w:jc w:val="both"/>
        <w:rPr>
          <w:rFonts w:ascii="Times New Roman" w:hAnsi="Times New Roman"/>
          <w:sz w:val="24"/>
        </w:rPr>
      </w:pPr>
      <w:r w:rsidRPr="00A4299F">
        <w:rPr>
          <w:rFonts w:ascii="Times New Roman" w:hAnsi="Times New Roman"/>
          <w:sz w:val="24"/>
        </w:rPr>
        <w:lastRenderedPageBreak/>
        <w:t xml:space="preserve">określenie trybu zamówienia; </w:t>
      </w:r>
    </w:p>
    <w:p w:rsidR="00241134" w:rsidRDefault="00A4299F" w:rsidP="006B07DB">
      <w:pPr>
        <w:pStyle w:val="Akapitzlist"/>
        <w:numPr>
          <w:ilvl w:val="0"/>
          <w:numId w:val="37"/>
        </w:numPr>
        <w:tabs>
          <w:tab w:val="left" w:pos="142"/>
        </w:tabs>
        <w:spacing w:after="120" w:line="288" w:lineRule="auto"/>
        <w:jc w:val="both"/>
        <w:rPr>
          <w:rFonts w:ascii="Times New Roman" w:hAnsi="Times New Roman"/>
          <w:sz w:val="24"/>
        </w:rPr>
      </w:pPr>
      <w:r w:rsidRPr="00A4299F">
        <w:rPr>
          <w:rFonts w:ascii="Times New Roman" w:hAnsi="Times New Roman"/>
          <w:sz w:val="24"/>
        </w:rPr>
        <w:t xml:space="preserve">adres strony internetowej, na której zamieszczona będzie </w:t>
      </w:r>
      <w:r w:rsidR="00241134">
        <w:rPr>
          <w:rFonts w:ascii="Times New Roman" w:hAnsi="Times New Roman"/>
          <w:sz w:val="24"/>
        </w:rPr>
        <w:t>SWZ</w:t>
      </w:r>
      <w:r w:rsidRPr="00A4299F">
        <w:rPr>
          <w:rFonts w:ascii="Times New Roman" w:hAnsi="Times New Roman"/>
          <w:sz w:val="24"/>
        </w:rPr>
        <w:t xml:space="preserve">; </w:t>
      </w:r>
    </w:p>
    <w:p w:rsidR="00241134" w:rsidRDefault="00A4299F" w:rsidP="006B07DB">
      <w:pPr>
        <w:pStyle w:val="Akapitzlist"/>
        <w:numPr>
          <w:ilvl w:val="0"/>
          <w:numId w:val="37"/>
        </w:numPr>
        <w:tabs>
          <w:tab w:val="left" w:pos="142"/>
        </w:tabs>
        <w:spacing w:after="120" w:line="288" w:lineRule="auto"/>
        <w:jc w:val="both"/>
        <w:rPr>
          <w:rFonts w:ascii="Times New Roman" w:hAnsi="Times New Roman"/>
          <w:sz w:val="24"/>
        </w:rPr>
      </w:pPr>
      <w:r w:rsidRPr="00A4299F">
        <w:rPr>
          <w:rFonts w:ascii="Times New Roman" w:hAnsi="Times New Roman"/>
          <w:sz w:val="24"/>
        </w:rPr>
        <w:t xml:space="preserve">określenie przedmiotu oraz wielkości lub zakresu zamówienia, z podaniem informacji </w:t>
      </w:r>
      <w:r w:rsidRPr="00A4299F">
        <w:rPr>
          <w:rFonts w:ascii="Times New Roman" w:hAnsi="Times New Roman"/>
          <w:sz w:val="24"/>
        </w:rPr>
        <w:br/>
        <w:t xml:space="preserve">o możliwości składania ofert częściowych; </w:t>
      </w:r>
    </w:p>
    <w:p w:rsidR="00241134" w:rsidRDefault="00A4299F" w:rsidP="006B07DB">
      <w:pPr>
        <w:pStyle w:val="Akapitzlist"/>
        <w:numPr>
          <w:ilvl w:val="0"/>
          <w:numId w:val="37"/>
        </w:numPr>
        <w:tabs>
          <w:tab w:val="left" w:pos="142"/>
        </w:tabs>
        <w:spacing w:after="120" w:line="288" w:lineRule="auto"/>
        <w:jc w:val="both"/>
        <w:rPr>
          <w:rFonts w:ascii="Times New Roman" w:hAnsi="Times New Roman"/>
          <w:sz w:val="24"/>
        </w:rPr>
      </w:pPr>
      <w:r w:rsidRPr="00A4299F">
        <w:rPr>
          <w:rFonts w:ascii="Times New Roman" w:hAnsi="Times New Roman"/>
          <w:sz w:val="24"/>
        </w:rPr>
        <w:t xml:space="preserve">termin wykonania zamówienia; </w:t>
      </w:r>
    </w:p>
    <w:p w:rsidR="00241134" w:rsidRDefault="00A4299F" w:rsidP="006B07DB">
      <w:pPr>
        <w:pStyle w:val="Akapitzlist"/>
        <w:numPr>
          <w:ilvl w:val="0"/>
          <w:numId w:val="37"/>
        </w:numPr>
        <w:tabs>
          <w:tab w:val="left" w:pos="142"/>
        </w:tabs>
        <w:spacing w:after="120" w:line="288" w:lineRule="auto"/>
        <w:jc w:val="both"/>
        <w:rPr>
          <w:rFonts w:ascii="Times New Roman" w:hAnsi="Times New Roman"/>
          <w:sz w:val="24"/>
        </w:rPr>
      </w:pPr>
      <w:r w:rsidRPr="00A4299F">
        <w:rPr>
          <w:rFonts w:ascii="Times New Roman" w:hAnsi="Times New Roman"/>
          <w:sz w:val="24"/>
        </w:rPr>
        <w:t xml:space="preserve">warunki udziału w postępowaniu oraz podstawy wykluczenia; </w:t>
      </w:r>
    </w:p>
    <w:p w:rsidR="00506152" w:rsidRDefault="00A4299F" w:rsidP="006B07DB">
      <w:pPr>
        <w:pStyle w:val="Akapitzlist"/>
        <w:numPr>
          <w:ilvl w:val="0"/>
          <w:numId w:val="37"/>
        </w:numPr>
        <w:tabs>
          <w:tab w:val="left" w:pos="142"/>
        </w:tabs>
        <w:spacing w:after="120" w:line="288" w:lineRule="auto"/>
        <w:jc w:val="both"/>
        <w:rPr>
          <w:rFonts w:ascii="Times New Roman" w:hAnsi="Times New Roman"/>
          <w:sz w:val="24"/>
        </w:rPr>
      </w:pPr>
      <w:r w:rsidRPr="00A4299F">
        <w:rPr>
          <w:rFonts w:ascii="Times New Roman" w:hAnsi="Times New Roman"/>
          <w:sz w:val="24"/>
        </w:rPr>
        <w:t xml:space="preserve">wykaz oświadczeń lub dokumentów potwierdzających spełnianie warunków udziału </w:t>
      </w:r>
      <w:r w:rsidRPr="00A4299F">
        <w:rPr>
          <w:rFonts w:ascii="Times New Roman" w:hAnsi="Times New Roman"/>
          <w:sz w:val="24"/>
        </w:rPr>
        <w:br/>
        <w:t xml:space="preserve">w postępowaniu oraz brak podstaw do wykluczenia, </w:t>
      </w:r>
    </w:p>
    <w:p w:rsidR="00506152" w:rsidRDefault="00A4299F" w:rsidP="006B07DB">
      <w:pPr>
        <w:pStyle w:val="Akapitzlist"/>
        <w:numPr>
          <w:ilvl w:val="0"/>
          <w:numId w:val="37"/>
        </w:numPr>
        <w:tabs>
          <w:tab w:val="left" w:pos="142"/>
        </w:tabs>
        <w:spacing w:after="120" w:line="288" w:lineRule="auto"/>
        <w:jc w:val="both"/>
        <w:rPr>
          <w:rFonts w:ascii="Times New Roman" w:hAnsi="Times New Roman"/>
          <w:sz w:val="24"/>
        </w:rPr>
      </w:pPr>
      <w:r w:rsidRPr="00A4299F">
        <w:rPr>
          <w:rFonts w:ascii="Times New Roman" w:hAnsi="Times New Roman"/>
          <w:sz w:val="24"/>
        </w:rPr>
        <w:t xml:space="preserve">informację na temat wadium; </w:t>
      </w:r>
    </w:p>
    <w:p w:rsidR="00506152" w:rsidRDefault="00A4299F" w:rsidP="006B07DB">
      <w:pPr>
        <w:pStyle w:val="Akapitzlist"/>
        <w:numPr>
          <w:ilvl w:val="0"/>
          <w:numId w:val="37"/>
        </w:numPr>
        <w:tabs>
          <w:tab w:val="left" w:pos="142"/>
        </w:tabs>
        <w:spacing w:after="120" w:line="288" w:lineRule="auto"/>
        <w:jc w:val="both"/>
        <w:rPr>
          <w:rFonts w:ascii="Times New Roman" w:hAnsi="Times New Roman"/>
          <w:sz w:val="24"/>
        </w:rPr>
      </w:pPr>
      <w:r w:rsidRPr="00A4299F">
        <w:rPr>
          <w:rFonts w:ascii="Times New Roman" w:hAnsi="Times New Roman"/>
          <w:sz w:val="24"/>
        </w:rPr>
        <w:t xml:space="preserve">kryteria oceny ofert i ich znaczenie; </w:t>
      </w:r>
    </w:p>
    <w:p w:rsidR="00506152" w:rsidRDefault="00A4299F" w:rsidP="006B07DB">
      <w:pPr>
        <w:pStyle w:val="Akapitzlist"/>
        <w:numPr>
          <w:ilvl w:val="0"/>
          <w:numId w:val="37"/>
        </w:numPr>
        <w:tabs>
          <w:tab w:val="left" w:pos="142"/>
        </w:tabs>
        <w:spacing w:after="120" w:line="288" w:lineRule="auto"/>
        <w:jc w:val="both"/>
        <w:rPr>
          <w:rFonts w:ascii="Times New Roman" w:hAnsi="Times New Roman"/>
          <w:sz w:val="24"/>
        </w:rPr>
      </w:pPr>
      <w:r w:rsidRPr="00A4299F">
        <w:rPr>
          <w:rFonts w:ascii="Times New Roman" w:hAnsi="Times New Roman"/>
          <w:sz w:val="24"/>
        </w:rPr>
        <w:t xml:space="preserve">miejsce i termin składania ofert; </w:t>
      </w:r>
    </w:p>
    <w:p w:rsidR="00506152" w:rsidRDefault="00A4299F" w:rsidP="006B07DB">
      <w:pPr>
        <w:pStyle w:val="Akapitzlist"/>
        <w:numPr>
          <w:ilvl w:val="0"/>
          <w:numId w:val="37"/>
        </w:numPr>
        <w:tabs>
          <w:tab w:val="left" w:pos="142"/>
        </w:tabs>
        <w:spacing w:after="120" w:line="288" w:lineRule="auto"/>
        <w:jc w:val="both"/>
        <w:rPr>
          <w:rFonts w:ascii="Times New Roman" w:hAnsi="Times New Roman"/>
          <w:sz w:val="24"/>
        </w:rPr>
      </w:pPr>
      <w:r w:rsidRPr="00A4299F">
        <w:rPr>
          <w:rFonts w:ascii="Times New Roman" w:hAnsi="Times New Roman"/>
          <w:sz w:val="24"/>
        </w:rPr>
        <w:t xml:space="preserve">termin związania ofertą; </w:t>
      </w:r>
    </w:p>
    <w:p w:rsidR="00A4299F" w:rsidRDefault="00A4299F" w:rsidP="006B07DB">
      <w:pPr>
        <w:pStyle w:val="Akapitzlist"/>
        <w:numPr>
          <w:ilvl w:val="0"/>
          <w:numId w:val="37"/>
        </w:numPr>
        <w:tabs>
          <w:tab w:val="left" w:pos="142"/>
        </w:tabs>
        <w:spacing w:after="120" w:line="288" w:lineRule="auto"/>
        <w:jc w:val="both"/>
        <w:rPr>
          <w:rFonts w:ascii="Times New Roman" w:hAnsi="Times New Roman"/>
          <w:sz w:val="24"/>
        </w:rPr>
      </w:pPr>
      <w:r w:rsidRPr="00A4299F">
        <w:rPr>
          <w:rFonts w:ascii="Times New Roman" w:hAnsi="Times New Roman"/>
          <w:sz w:val="24"/>
        </w:rPr>
        <w:t>informację o przewidywanych zamówieniach uzup</w:t>
      </w:r>
      <w:r w:rsidR="00506152">
        <w:rPr>
          <w:rFonts w:ascii="Times New Roman" w:hAnsi="Times New Roman"/>
          <w:sz w:val="24"/>
        </w:rPr>
        <w:t xml:space="preserve">ełniających, jeżeli Zamawiający </w:t>
      </w:r>
      <w:r w:rsidRPr="00A4299F">
        <w:rPr>
          <w:rFonts w:ascii="Times New Roman" w:hAnsi="Times New Roman"/>
          <w:sz w:val="24"/>
        </w:rPr>
        <w:t>pr</w:t>
      </w:r>
      <w:r w:rsidR="00506152">
        <w:rPr>
          <w:rFonts w:ascii="Times New Roman" w:hAnsi="Times New Roman"/>
          <w:sz w:val="24"/>
        </w:rPr>
        <w:t>zewiduje.</w:t>
      </w:r>
    </w:p>
    <w:p w:rsidR="00506152" w:rsidRDefault="00506152" w:rsidP="00506152">
      <w:pPr>
        <w:tabs>
          <w:tab w:val="left" w:pos="142"/>
        </w:tabs>
        <w:spacing w:after="120" w:line="288" w:lineRule="auto"/>
        <w:jc w:val="both"/>
        <w:rPr>
          <w:rFonts w:ascii="Times New Roman" w:hAnsi="Times New Roman"/>
          <w:sz w:val="24"/>
        </w:rPr>
      </w:pPr>
    </w:p>
    <w:p w:rsidR="005B21E0" w:rsidRPr="005B21E0" w:rsidRDefault="005B21E0" w:rsidP="005B21E0">
      <w:pPr>
        <w:tabs>
          <w:tab w:val="left" w:pos="142"/>
        </w:tabs>
        <w:spacing w:after="120" w:line="288" w:lineRule="auto"/>
        <w:jc w:val="center"/>
        <w:rPr>
          <w:rFonts w:ascii="Times New Roman" w:hAnsi="Times New Roman"/>
          <w:b/>
          <w:sz w:val="24"/>
        </w:rPr>
      </w:pPr>
      <w:r w:rsidRPr="005B21E0">
        <w:rPr>
          <w:rFonts w:ascii="Times New Roman" w:hAnsi="Times New Roman"/>
          <w:b/>
          <w:sz w:val="24"/>
        </w:rPr>
        <w:t>§ 1</w:t>
      </w:r>
      <w:r>
        <w:rPr>
          <w:rFonts w:ascii="Times New Roman" w:hAnsi="Times New Roman"/>
          <w:b/>
          <w:sz w:val="24"/>
        </w:rPr>
        <w:t>7</w:t>
      </w:r>
      <w:r w:rsidRPr="005B21E0">
        <w:rPr>
          <w:rFonts w:ascii="Times New Roman" w:hAnsi="Times New Roman"/>
          <w:b/>
          <w:sz w:val="24"/>
        </w:rPr>
        <w:t xml:space="preserve">. </w:t>
      </w:r>
    </w:p>
    <w:p w:rsidR="00506152" w:rsidRPr="001E6680" w:rsidRDefault="001E6680" w:rsidP="005B21E0">
      <w:pPr>
        <w:tabs>
          <w:tab w:val="left" w:pos="142"/>
        </w:tabs>
        <w:spacing w:after="120" w:line="288" w:lineRule="auto"/>
        <w:jc w:val="center"/>
        <w:rPr>
          <w:rFonts w:ascii="Times New Roman" w:hAnsi="Times New Roman"/>
          <w:b/>
          <w:sz w:val="24"/>
        </w:rPr>
      </w:pPr>
      <w:r w:rsidRPr="001E6680">
        <w:rPr>
          <w:rFonts w:ascii="Times New Roman" w:hAnsi="Times New Roman"/>
          <w:b/>
          <w:sz w:val="24"/>
        </w:rPr>
        <w:t>Negocjacje bez ogłoszenia</w:t>
      </w:r>
    </w:p>
    <w:p w:rsidR="001E6680" w:rsidRDefault="001E6680" w:rsidP="006B07DB">
      <w:pPr>
        <w:pStyle w:val="Akapitzlist"/>
        <w:numPr>
          <w:ilvl w:val="0"/>
          <w:numId w:val="38"/>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Negocjacje bez ogłoszenia </w:t>
      </w:r>
      <w:r w:rsidRPr="001E6680">
        <w:rPr>
          <w:rFonts w:ascii="Times New Roman" w:hAnsi="Times New Roman"/>
          <w:sz w:val="24"/>
        </w:rPr>
        <w:t xml:space="preserve">to tryb udzielenia zamówienia, w którym w Zamawiający zaprasza </w:t>
      </w:r>
      <w:r w:rsidRPr="001E6680">
        <w:rPr>
          <w:rFonts w:ascii="Times New Roman" w:hAnsi="Times New Roman"/>
          <w:sz w:val="24"/>
        </w:rPr>
        <w:br/>
        <w:t>Wykonawców do udziału w postępowaniu prowadzo</w:t>
      </w:r>
      <w:r>
        <w:rPr>
          <w:rFonts w:ascii="Times New Roman" w:hAnsi="Times New Roman"/>
          <w:sz w:val="24"/>
        </w:rPr>
        <w:t>nym w jednym lub dwóch etapach.</w:t>
      </w:r>
    </w:p>
    <w:p w:rsidR="001E6680" w:rsidRDefault="001E6680" w:rsidP="006B07DB">
      <w:pPr>
        <w:pStyle w:val="Akapitzlist"/>
        <w:numPr>
          <w:ilvl w:val="0"/>
          <w:numId w:val="38"/>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t xml:space="preserve">Zamawiający wszczyna postępowanie w trybie negocjacji bez ogłoszenia, przekazując wybranym </w:t>
      </w:r>
      <w:r>
        <w:rPr>
          <w:rFonts w:ascii="Times New Roman" w:hAnsi="Times New Roman"/>
          <w:sz w:val="24"/>
        </w:rPr>
        <w:t>p</w:t>
      </w:r>
      <w:r w:rsidRPr="001E6680">
        <w:rPr>
          <w:rFonts w:ascii="Times New Roman" w:hAnsi="Times New Roman"/>
          <w:sz w:val="24"/>
        </w:rPr>
        <w:t xml:space="preserve">rzez siebie Wykonawcom zaproszenie do negocjacji. </w:t>
      </w:r>
    </w:p>
    <w:p w:rsidR="001E6680" w:rsidRDefault="001E6680" w:rsidP="006B07DB">
      <w:pPr>
        <w:pStyle w:val="Akapitzlist"/>
        <w:numPr>
          <w:ilvl w:val="0"/>
          <w:numId w:val="38"/>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t xml:space="preserve">W zaproszeniu do negocjacji bez ogłoszenia Zamawiający podaje co najmniej: </w:t>
      </w:r>
    </w:p>
    <w:p w:rsidR="001E6680" w:rsidRDefault="001E6680" w:rsidP="006B07DB">
      <w:pPr>
        <w:pStyle w:val="Akapitzlist"/>
        <w:numPr>
          <w:ilvl w:val="0"/>
          <w:numId w:val="39"/>
        </w:numPr>
        <w:tabs>
          <w:tab w:val="left" w:pos="142"/>
        </w:tabs>
        <w:spacing w:after="120" w:line="288" w:lineRule="auto"/>
        <w:jc w:val="both"/>
        <w:rPr>
          <w:rFonts w:ascii="Times New Roman" w:hAnsi="Times New Roman"/>
          <w:sz w:val="24"/>
        </w:rPr>
      </w:pPr>
      <w:r w:rsidRPr="001E6680">
        <w:rPr>
          <w:rFonts w:ascii="Times New Roman" w:hAnsi="Times New Roman"/>
          <w:sz w:val="24"/>
        </w:rPr>
        <w:t xml:space="preserve">nazwę i adres Zamawiającego; </w:t>
      </w:r>
    </w:p>
    <w:p w:rsidR="001E6680" w:rsidRDefault="001E6680" w:rsidP="006B07DB">
      <w:pPr>
        <w:pStyle w:val="Akapitzlist"/>
        <w:numPr>
          <w:ilvl w:val="0"/>
          <w:numId w:val="39"/>
        </w:numPr>
        <w:tabs>
          <w:tab w:val="left" w:pos="142"/>
        </w:tabs>
        <w:spacing w:after="120" w:line="288" w:lineRule="auto"/>
        <w:jc w:val="both"/>
        <w:rPr>
          <w:rFonts w:ascii="Times New Roman" w:hAnsi="Times New Roman"/>
          <w:sz w:val="24"/>
        </w:rPr>
      </w:pPr>
      <w:r w:rsidRPr="001E6680">
        <w:rPr>
          <w:rFonts w:ascii="Times New Roman" w:hAnsi="Times New Roman"/>
          <w:sz w:val="24"/>
        </w:rPr>
        <w:t xml:space="preserve">określenie przedmiotu zamówienia; </w:t>
      </w:r>
    </w:p>
    <w:p w:rsidR="001E6680" w:rsidRDefault="001E6680" w:rsidP="006B07DB">
      <w:pPr>
        <w:pStyle w:val="Akapitzlist"/>
        <w:numPr>
          <w:ilvl w:val="0"/>
          <w:numId w:val="39"/>
        </w:numPr>
        <w:tabs>
          <w:tab w:val="left" w:pos="142"/>
        </w:tabs>
        <w:spacing w:after="120" w:line="288" w:lineRule="auto"/>
        <w:jc w:val="both"/>
        <w:rPr>
          <w:rFonts w:ascii="Times New Roman" w:hAnsi="Times New Roman"/>
          <w:sz w:val="24"/>
        </w:rPr>
      </w:pPr>
      <w:r w:rsidRPr="001E6680">
        <w:rPr>
          <w:rFonts w:ascii="Times New Roman" w:hAnsi="Times New Roman"/>
          <w:sz w:val="24"/>
        </w:rPr>
        <w:t xml:space="preserve">przewidywany termin wykonania zamówienia; </w:t>
      </w:r>
    </w:p>
    <w:p w:rsidR="001E6680" w:rsidRDefault="001E6680" w:rsidP="006B07DB">
      <w:pPr>
        <w:pStyle w:val="Akapitzlist"/>
        <w:numPr>
          <w:ilvl w:val="0"/>
          <w:numId w:val="39"/>
        </w:numPr>
        <w:tabs>
          <w:tab w:val="left" w:pos="142"/>
        </w:tabs>
        <w:spacing w:after="120" w:line="288" w:lineRule="auto"/>
        <w:jc w:val="both"/>
        <w:rPr>
          <w:rFonts w:ascii="Times New Roman" w:hAnsi="Times New Roman"/>
          <w:sz w:val="24"/>
        </w:rPr>
      </w:pPr>
      <w:r w:rsidRPr="001E6680">
        <w:rPr>
          <w:rFonts w:ascii="Times New Roman" w:hAnsi="Times New Roman"/>
          <w:sz w:val="24"/>
        </w:rPr>
        <w:t xml:space="preserve">warunki udziału w postępowaniu oraz opis sposobu dokonywania oceny spełniania tych </w:t>
      </w:r>
      <w:r w:rsidRPr="001E6680">
        <w:rPr>
          <w:rFonts w:ascii="Times New Roman" w:hAnsi="Times New Roman"/>
          <w:sz w:val="24"/>
        </w:rPr>
        <w:br/>
        <w:t xml:space="preserve">warunków, </w:t>
      </w:r>
    </w:p>
    <w:p w:rsidR="001E6680" w:rsidRDefault="001E6680" w:rsidP="006B07DB">
      <w:pPr>
        <w:pStyle w:val="Akapitzlist"/>
        <w:numPr>
          <w:ilvl w:val="0"/>
          <w:numId w:val="39"/>
        </w:numPr>
        <w:tabs>
          <w:tab w:val="left" w:pos="142"/>
        </w:tabs>
        <w:spacing w:after="120" w:line="288" w:lineRule="auto"/>
        <w:jc w:val="both"/>
        <w:rPr>
          <w:rFonts w:ascii="Times New Roman" w:hAnsi="Times New Roman"/>
          <w:sz w:val="24"/>
        </w:rPr>
      </w:pPr>
      <w:r w:rsidRPr="001E6680">
        <w:rPr>
          <w:rFonts w:ascii="Times New Roman" w:hAnsi="Times New Roman"/>
          <w:sz w:val="24"/>
        </w:rPr>
        <w:t xml:space="preserve">informację o ilości etapów, </w:t>
      </w:r>
    </w:p>
    <w:p w:rsidR="001E6680" w:rsidRPr="001E6680" w:rsidRDefault="001E6680" w:rsidP="006B07DB">
      <w:pPr>
        <w:pStyle w:val="Akapitzlist"/>
        <w:numPr>
          <w:ilvl w:val="0"/>
          <w:numId w:val="39"/>
        </w:numPr>
        <w:tabs>
          <w:tab w:val="left" w:pos="142"/>
        </w:tabs>
        <w:spacing w:after="120" w:line="288" w:lineRule="auto"/>
        <w:jc w:val="both"/>
        <w:rPr>
          <w:rFonts w:ascii="Times New Roman" w:hAnsi="Times New Roman"/>
          <w:sz w:val="24"/>
        </w:rPr>
      </w:pPr>
      <w:r w:rsidRPr="001E6680">
        <w:rPr>
          <w:rFonts w:ascii="Times New Roman" w:hAnsi="Times New Roman"/>
          <w:sz w:val="24"/>
        </w:rPr>
        <w:t xml:space="preserve">miejsce i termin negocjacji z Zamawiającym. </w:t>
      </w:r>
    </w:p>
    <w:p w:rsidR="001E6680" w:rsidRDefault="001E6680" w:rsidP="006B07DB">
      <w:pPr>
        <w:pStyle w:val="Akapitzlist"/>
        <w:numPr>
          <w:ilvl w:val="0"/>
          <w:numId w:val="38"/>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t xml:space="preserve">Zamawiający zaprasza do negocjacji Wykonawców w liczbie zapewniającej konkurencję, nie </w:t>
      </w:r>
      <w:r w:rsidRPr="001E6680">
        <w:rPr>
          <w:rFonts w:ascii="Times New Roman" w:hAnsi="Times New Roman"/>
          <w:sz w:val="24"/>
        </w:rPr>
        <w:br/>
        <w:t xml:space="preserve">mniejszej niż 2. </w:t>
      </w:r>
    </w:p>
    <w:p w:rsidR="001E6680" w:rsidRDefault="001E6680" w:rsidP="006B07DB">
      <w:pPr>
        <w:pStyle w:val="Akapitzlist"/>
        <w:numPr>
          <w:ilvl w:val="0"/>
          <w:numId w:val="38"/>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t>Zapraszając do składania ofert Zamawiający może żądać o</w:t>
      </w:r>
      <w:r>
        <w:rPr>
          <w:rFonts w:ascii="Times New Roman" w:hAnsi="Times New Roman"/>
          <w:sz w:val="24"/>
        </w:rPr>
        <w:t>d Wykonawców wniesienia wadium.</w:t>
      </w:r>
    </w:p>
    <w:p w:rsidR="001E6680" w:rsidRDefault="001E6680" w:rsidP="006B07DB">
      <w:pPr>
        <w:pStyle w:val="Akapitzlist"/>
        <w:numPr>
          <w:ilvl w:val="0"/>
          <w:numId w:val="38"/>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t>Wraz z zaproszeniem, o którym mowa w ust. 3, Zamawiający przekazuje Wykonawcom S</w:t>
      </w:r>
      <w:r>
        <w:rPr>
          <w:rFonts w:ascii="Times New Roman" w:hAnsi="Times New Roman"/>
          <w:sz w:val="24"/>
        </w:rPr>
        <w:t>WZ.</w:t>
      </w:r>
    </w:p>
    <w:p w:rsidR="001E6680" w:rsidRDefault="001E6680" w:rsidP="006B07DB">
      <w:pPr>
        <w:pStyle w:val="Akapitzlist"/>
        <w:numPr>
          <w:ilvl w:val="0"/>
          <w:numId w:val="38"/>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t>Prowadzone negocjacje mają charakter poufny. Żadna ze stron ni</w:t>
      </w:r>
      <w:r>
        <w:rPr>
          <w:rFonts w:ascii="Times New Roman" w:hAnsi="Times New Roman"/>
          <w:sz w:val="24"/>
        </w:rPr>
        <w:t xml:space="preserve">e może bez zgody drugiej strony </w:t>
      </w:r>
      <w:r w:rsidRPr="001E6680">
        <w:rPr>
          <w:rFonts w:ascii="Times New Roman" w:hAnsi="Times New Roman"/>
          <w:sz w:val="24"/>
        </w:rPr>
        <w:t xml:space="preserve">ujawnić informacji technicznych i handlowych związanych z negocjacjami. </w:t>
      </w:r>
    </w:p>
    <w:p w:rsidR="001E6680" w:rsidRDefault="001E6680" w:rsidP="006B07DB">
      <w:pPr>
        <w:pStyle w:val="Akapitzlist"/>
        <w:numPr>
          <w:ilvl w:val="0"/>
          <w:numId w:val="38"/>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t xml:space="preserve">Wszelkie wymagania, wyjaśnienia i informacje, a także dokumenty związane </w:t>
      </w:r>
      <w:r w:rsidRPr="001E6680">
        <w:rPr>
          <w:rFonts w:ascii="Times New Roman" w:hAnsi="Times New Roman"/>
          <w:sz w:val="24"/>
        </w:rPr>
        <w:br/>
        <w:t xml:space="preserve">z negocjacjami przekazywane są Wykonawcom na równych zasadach. </w:t>
      </w:r>
    </w:p>
    <w:p w:rsidR="001E6680" w:rsidRDefault="001E6680" w:rsidP="006B07DB">
      <w:pPr>
        <w:pStyle w:val="Akapitzlist"/>
        <w:numPr>
          <w:ilvl w:val="0"/>
          <w:numId w:val="38"/>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t xml:space="preserve">Z prowadzonych negocjacji Zamawiający sporządza protokół. </w:t>
      </w:r>
    </w:p>
    <w:p w:rsidR="001E6680" w:rsidRDefault="001E6680" w:rsidP="006B07DB">
      <w:pPr>
        <w:pStyle w:val="Akapitzlist"/>
        <w:numPr>
          <w:ilvl w:val="0"/>
          <w:numId w:val="38"/>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t xml:space="preserve">Po zakończeniu negocjacji Zamawiający może doprecyzować lub uzupełnić SIWZ </w:t>
      </w:r>
      <w:r w:rsidRPr="001E6680">
        <w:rPr>
          <w:rFonts w:ascii="Times New Roman" w:hAnsi="Times New Roman"/>
          <w:sz w:val="24"/>
        </w:rPr>
        <w:br/>
        <w:t xml:space="preserve">w zakresie, w jakim była ona przedmiotem negocjacji. </w:t>
      </w:r>
    </w:p>
    <w:p w:rsidR="001E6680" w:rsidRDefault="001E6680" w:rsidP="006B07DB">
      <w:pPr>
        <w:pStyle w:val="Akapitzlist"/>
        <w:numPr>
          <w:ilvl w:val="0"/>
          <w:numId w:val="38"/>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lastRenderedPageBreak/>
        <w:t>Zmiany, o których mowa w ust. 10 nie mogą prowadzić do istotnej zmiany przedmiotu zamówienia lub p</w:t>
      </w:r>
      <w:r>
        <w:rPr>
          <w:rFonts w:ascii="Times New Roman" w:hAnsi="Times New Roman"/>
          <w:sz w:val="24"/>
        </w:rPr>
        <w:t>ierwotnych warunków zamówienia.</w:t>
      </w:r>
    </w:p>
    <w:p w:rsidR="001E6680" w:rsidRPr="001E6680" w:rsidRDefault="001E6680" w:rsidP="001E6680">
      <w:pPr>
        <w:pStyle w:val="Akapitzlist"/>
        <w:tabs>
          <w:tab w:val="left" w:pos="142"/>
        </w:tabs>
        <w:spacing w:after="120" w:line="288" w:lineRule="auto"/>
        <w:ind w:left="0"/>
        <w:jc w:val="center"/>
        <w:rPr>
          <w:rFonts w:ascii="Times New Roman" w:hAnsi="Times New Roman"/>
          <w:b/>
          <w:sz w:val="24"/>
        </w:rPr>
      </w:pPr>
      <w:r w:rsidRPr="001E6680">
        <w:rPr>
          <w:rFonts w:ascii="Times New Roman" w:hAnsi="Times New Roman"/>
          <w:b/>
          <w:sz w:val="24"/>
        </w:rPr>
        <w:br/>
        <w:t xml:space="preserve">§ 18. </w:t>
      </w:r>
    </w:p>
    <w:p w:rsidR="001E6680" w:rsidRDefault="001E6680" w:rsidP="006B07DB">
      <w:pPr>
        <w:pStyle w:val="Akapitzlist"/>
        <w:numPr>
          <w:ilvl w:val="0"/>
          <w:numId w:val="40"/>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t xml:space="preserve">W negocjacjach bez ogłoszenia prowadzonych jednoetapowo Zamawiający prowadzi negocjacje </w:t>
      </w:r>
      <w:r>
        <w:rPr>
          <w:rFonts w:ascii="Times New Roman" w:hAnsi="Times New Roman"/>
          <w:sz w:val="24"/>
        </w:rPr>
        <w:t>d</w:t>
      </w:r>
      <w:r w:rsidRPr="001E6680">
        <w:rPr>
          <w:rFonts w:ascii="Times New Roman" w:hAnsi="Times New Roman"/>
          <w:sz w:val="24"/>
        </w:rPr>
        <w:t xml:space="preserve">otyczące przedmiotu zamówienia i warunków umowy, a następnie zaprasza Wykonawców do złożenia oferty. </w:t>
      </w:r>
    </w:p>
    <w:p w:rsidR="001E6680" w:rsidRDefault="001E6680" w:rsidP="006B07DB">
      <w:pPr>
        <w:pStyle w:val="Akapitzlist"/>
        <w:numPr>
          <w:ilvl w:val="0"/>
          <w:numId w:val="40"/>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t xml:space="preserve">W negocjacjach bez ogłoszenia prowadzonych dwuetapowo Zamawiający: </w:t>
      </w:r>
    </w:p>
    <w:p w:rsidR="001E6680" w:rsidRDefault="001E6680" w:rsidP="006B07DB">
      <w:pPr>
        <w:pStyle w:val="Akapitzlist"/>
        <w:numPr>
          <w:ilvl w:val="0"/>
          <w:numId w:val="41"/>
        </w:numPr>
        <w:tabs>
          <w:tab w:val="left" w:pos="142"/>
        </w:tabs>
        <w:spacing w:after="120" w:line="288" w:lineRule="auto"/>
        <w:jc w:val="both"/>
        <w:rPr>
          <w:rFonts w:ascii="Times New Roman" w:hAnsi="Times New Roman"/>
          <w:sz w:val="24"/>
        </w:rPr>
      </w:pPr>
      <w:r w:rsidRPr="001E6680">
        <w:rPr>
          <w:rFonts w:ascii="Times New Roman" w:hAnsi="Times New Roman"/>
          <w:sz w:val="24"/>
        </w:rPr>
        <w:t>zaprasza Wykonawcó</w:t>
      </w:r>
      <w:r>
        <w:rPr>
          <w:rFonts w:ascii="Times New Roman" w:hAnsi="Times New Roman"/>
          <w:sz w:val="24"/>
        </w:rPr>
        <w:t>w do składania ofert wstępnych,</w:t>
      </w:r>
    </w:p>
    <w:p w:rsidR="001E6680" w:rsidRDefault="001E6680" w:rsidP="006B07DB">
      <w:pPr>
        <w:pStyle w:val="Akapitzlist"/>
        <w:numPr>
          <w:ilvl w:val="0"/>
          <w:numId w:val="41"/>
        </w:numPr>
        <w:tabs>
          <w:tab w:val="left" w:pos="142"/>
        </w:tabs>
        <w:spacing w:after="120" w:line="288" w:lineRule="auto"/>
        <w:jc w:val="both"/>
        <w:rPr>
          <w:rFonts w:ascii="Times New Roman" w:hAnsi="Times New Roman"/>
          <w:sz w:val="24"/>
        </w:rPr>
      </w:pPr>
      <w:r w:rsidRPr="001E6680">
        <w:rPr>
          <w:rFonts w:ascii="Times New Roman" w:hAnsi="Times New Roman"/>
          <w:sz w:val="24"/>
        </w:rPr>
        <w:t>prowadzi negocjacje z Wykonawcami,</w:t>
      </w:r>
    </w:p>
    <w:p w:rsidR="001E6680" w:rsidRPr="001E6680" w:rsidRDefault="001E6680" w:rsidP="006B07DB">
      <w:pPr>
        <w:pStyle w:val="Akapitzlist"/>
        <w:numPr>
          <w:ilvl w:val="0"/>
          <w:numId w:val="41"/>
        </w:numPr>
        <w:tabs>
          <w:tab w:val="left" w:pos="142"/>
        </w:tabs>
        <w:spacing w:after="120" w:line="288" w:lineRule="auto"/>
        <w:jc w:val="both"/>
        <w:rPr>
          <w:rFonts w:ascii="Times New Roman" w:hAnsi="Times New Roman"/>
          <w:sz w:val="24"/>
        </w:rPr>
      </w:pPr>
      <w:r w:rsidRPr="001E6680">
        <w:rPr>
          <w:rFonts w:ascii="Times New Roman" w:hAnsi="Times New Roman"/>
          <w:sz w:val="24"/>
        </w:rPr>
        <w:t xml:space="preserve">zaprasza Wykonawców do składania ofert ostatecznych. </w:t>
      </w:r>
    </w:p>
    <w:p w:rsidR="00777047" w:rsidRDefault="001E6680" w:rsidP="006B07DB">
      <w:pPr>
        <w:pStyle w:val="Akapitzlist"/>
        <w:numPr>
          <w:ilvl w:val="0"/>
          <w:numId w:val="40"/>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t xml:space="preserve">W postępowaniu, o którym mowa w ust. 2, Wykonawcę niezaproszonego do składania ofert </w:t>
      </w:r>
      <w:r w:rsidRPr="001E6680">
        <w:rPr>
          <w:rFonts w:ascii="Times New Roman" w:hAnsi="Times New Roman"/>
          <w:sz w:val="24"/>
        </w:rPr>
        <w:br/>
        <w:t xml:space="preserve">ostatecznych traktuje się jak Wykonawcę wykluczonego z postępowania, a jego ofertę wstępną </w:t>
      </w:r>
      <w:r w:rsidRPr="001E6680">
        <w:rPr>
          <w:rFonts w:ascii="Times New Roman" w:hAnsi="Times New Roman"/>
          <w:sz w:val="24"/>
        </w:rPr>
        <w:br/>
      </w:r>
      <w:r w:rsidR="00777047">
        <w:rPr>
          <w:rFonts w:ascii="Times New Roman" w:hAnsi="Times New Roman"/>
          <w:sz w:val="24"/>
        </w:rPr>
        <w:t>jako odrzuconą.</w:t>
      </w:r>
    </w:p>
    <w:p w:rsidR="00777047" w:rsidRPr="00777047" w:rsidRDefault="00777047" w:rsidP="00777047">
      <w:pPr>
        <w:pStyle w:val="Akapitzlist"/>
        <w:tabs>
          <w:tab w:val="left" w:pos="142"/>
        </w:tabs>
        <w:spacing w:after="120" w:line="288" w:lineRule="auto"/>
        <w:ind w:left="0"/>
        <w:jc w:val="both"/>
        <w:rPr>
          <w:rFonts w:ascii="Times New Roman" w:hAnsi="Times New Roman"/>
          <w:b/>
          <w:sz w:val="24"/>
        </w:rPr>
      </w:pPr>
    </w:p>
    <w:p w:rsidR="00777047" w:rsidRPr="00777047" w:rsidRDefault="001E6680" w:rsidP="00777047">
      <w:pPr>
        <w:pStyle w:val="Akapitzlist"/>
        <w:tabs>
          <w:tab w:val="left" w:pos="142"/>
        </w:tabs>
        <w:spacing w:after="120" w:line="288" w:lineRule="auto"/>
        <w:ind w:left="0"/>
        <w:jc w:val="center"/>
        <w:rPr>
          <w:rFonts w:ascii="Times New Roman" w:hAnsi="Times New Roman"/>
          <w:b/>
          <w:sz w:val="24"/>
        </w:rPr>
      </w:pPr>
      <w:r w:rsidRPr="00777047">
        <w:rPr>
          <w:rFonts w:ascii="Times New Roman" w:hAnsi="Times New Roman"/>
          <w:b/>
          <w:sz w:val="24"/>
        </w:rPr>
        <w:t>§</w:t>
      </w:r>
      <w:r w:rsidR="00777047" w:rsidRPr="00777047">
        <w:rPr>
          <w:rFonts w:ascii="Times New Roman" w:hAnsi="Times New Roman"/>
          <w:b/>
          <w:sz w:val="24"/>
        </w:rPr>
        <w:t xml:space="preserve"> 19.</w:t>
      </w:r>
      <w:r w:rsidRPr="00777047">
        <w:rPr>
          <w:rFonts w:ascii="Times New Roman" w:hAnsi="Times New Roman"/>
          <w:b/>
          <w:sz w:val="24"/>
        </w:rPr>
        <w:br/>
      </w:r>
      <w:r w:rsidR="00777047" w:rsidRPr="00777047">
        <w:rPr>
          <w:rFonts w:ascii="Times New Roman" w:hAnsi="Times New Roman"/>
          <w:b/>
          <w:sz w:val="24"/>
        </w:rPr>
        <w:t>Zamówienie wolnej ręki</w:t>
      </w:r>
      <w:r w:rsidRPr="00777047">
        <w:rPr>
          <w:rFonts w:ascii="Times New Roman" w:hAnsi="Times New Roman"/>
          <w:b/>
          <w:sz w:val="24"/>
        </w:rPr>
        <w:t xml:space="preserve"> </w:t>
      </w:r>
    </w:p>
    <w:p w:rsidR="0029777D" w:rsidRDefault="001E6680" w:rsidP="006B07DB">
      <w:pPr>
        <w:pStyle w:val="Akapitzlist"/>
        <w:numPr>
          <w:ilvl w:val="0"/>
          <w:numId w:val="42"/>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t>Zamówienie z wolnej ręki to tryb udzielenia zamówienia, w którym Zamawiający udziela</w:t>
      </w:r>
      <w:r w:rsidRPr="0029777D">
        <w:rPr>
          <w:rFonts w:ascii="Times New Roman" w:hAnsi="Times New Roman"/>
          <w:sz w:val="24"/>
        </w:rPr>
        <w:br/>
        <w:t xml:space="preserve">zamówienia po negocjacjach tylko z jednym Wykonawcą. </w:t>
      </w:r>
    </w:p>
    <w:p w:rsidR="0029777D" w:rsidRDefault="001E6680" w:rsidP="006B07DB">
      <w:pPr>
        <w:pStyle w:val="Akapitzlist"/>
        <w:numPr>
          <w:ilvl w:val="0"/>
          <w:numId w:val="42"/>
        </w:numPr>
        <w:tabs>
          <w:tab w:val="left" w:pos="142"/>
        </w:tabs>
        <w:spacing w:after="120" w:line="288" w:lineRule="auto"/>
        <w:ind w:left="0"/>
        <w:jc w:val="both"/>
        <w:rPr>
          <w:rFonts w:ascii="Times New Roman" w:hAnsi="Times New Roman"/>
          <w:sz w:val="24"/>
        </w:rPr>
      </w:pPr>
      <w:r w:rsidRPr="0029777D">
        <w:rPr>
          <w:rFonts w:ascii="Times New Roman" w:hAnsi="Times New Roman"/>
          <w:sz w:val="24"/>
        </w:rPr>
        <w:t xml:space="preserve">Zamawiający może udzielić zamówienia z wolnej ręki, jeżeli zachodzi co najmniej jedna </w:t>
      </w:r>
      <w:r w:rsidRPr="0029777D">
        <w:rPr>
          <w:rFonts w:ascii="Times New Roman" w:hAnsi="Times New Roman"/>
          <w:sz w:val="24"/>
        </w:rPr>
        <w:br/>
        <w:t xml:space="preserve">z następujących okoliczności: </w:t>
      </w:r>
    </w:p>
    <w:p w:rsidR="0029777D" w:rsidRDefault="001E6680" w:rsidP="006B07DB">
      <w:pPr>
        <w:pStyle w:val="Akapitzlist"/>
        <w:numPr>
          <w:ilvl w:val="0"/>
          <w:numId w:val="43"/>
        </w:numPr>
        <w:tabs>
          <w:tab w:val="left" w:pos="142"/>
        </w:tabs>
        <w:spacing w:after="120" w:line="288" w:lineRule="auto"/>
        <w:jc w:val="both"/>
        <w:rPr>
          <w:rFonts w:ascii="Times New Roman" w:hAnsi="Times New Roman"/>
          <w:sz w:val="24"/>
        </w:rPr>
      </w:pPr>
      <w:r w:rsidRPr="0029777D">
        <w:rPr>
          <w:rFonts w:ascii="Times New Roman" w:hAnsi="Times New Roman"/>
          <w:sz w:val="24"/>
        </w:rPr>
        <w:t xml:space="preserve">prowadzone uprzednio dwa kolejne postępowania na ten sam przedmiot zamówienia zostały </w:t>
      </w:r>
      <w:r w:rsidR="0029777D">
        <w:rPr>
          <w:rFonts w:ascii="Times New Roman" w:hAnsi="Times New Roman"/>
          <w:sz w:val="24"/>
        </w:rPr>
        <w:t>u</w:t>
      </w:r>
      <w:r w:rsidRPr="0029777D">
        <w:rPr>
          <w:rFonts w:ascii="Times New Roman" w:hAnsi="Times New Roman"/>
          <w:sz w:val="24"/>
        </w:rPr>
        <w:t xml:space="preserve">nieważnione a pierwotne warunki zamówienia nie uległy istotnej zmianie; </w:t>
      </w:r>
    </w:p>
    <w:p w:rsidR="0029777D" w:rsidRDefault="001E6680" w:rsidP="006B07DB">
      <w:pPr>
        <w:pStyle w:val="Akapitzlist"/>
        <w:numPr>
          <w:ilvl w:val="0"/>
          <w:numId w:val="43"/>
        </w:numPr>
        <w:tabs>
          <w:tab w:val="left" w:pos="142"/>
        </w:tabs>
        <w:spacing w:after="120" w:line="288" w:lineRule="auto"/>
        <w:jc w:val="both"/>
        <w:rPr>
          <w:rFonts w:ascii="Times New Roman" w:hAnsi="Times New Roman"/>
          <w:sz w:val="24"/>
        </w:rPr>
      </w:pPr>
      <w:r w:rsidRPr="0029777D">
        <w:rPr>
          <w:rFonts w:ascii="Times New Roman" w:hAnsi="Times New Roman"/>
          <w:sz w:val="24"/>
        </w:rPr>
        <w:t xml:space="preserve">dostawy, usługi lub roboty budowlane mogą być świadczone tylko przez jednego Wykonawcę z przyczyn: </w:t>
      </w:r>
    </w:p>
    <w:p w:rsidR="0029777D" w:rsidRDefault="001E6680" w:rsidP="006B07DB">
      <w:pPr>
        <w:pStyle w:val="Akapitzlist"/>
        <w:numPr>
          <w:ilvl w:val="0"/>
          <w:numId w:val="44"/>
        </w:numPr>
        <w:tabs>
          <w:tab w:val="left" w:pos="142"/>
        </w:tabs>
        <w:spacing w:after="120" w:line="288" w:lineRule="auto"/>
        <w:jc w:val="both"/>
        <w:rPr>
          <w:rFonts w:ascii="Times New Roman" w:hAnsi="Times New Roman"/>
          <w:sz w:val="24"/>
        </w:rPr>
      </w:pPr>
      <w:r w:rsidRPr="0029777D">
        <w:rPr>
          <w:rFonts w:ascii="Times New Roman" w:hAnsi="Times New Roman"/>
          <w:sz w:val="24"/>
        </w:rPr>
        <w:t xml:space="preserve">technicznych o obiektywnym charakterze, </w:t>
      </w:r>
    </w:p>
    <w:p w:rsidR="0029777D" w:rsidRDefault="001E6680" w:rsidP="006B07DB">
      <w:pPr>
        <w:pStyle w:val="Akapitzlist"/>
        <w:numPr>
          <w:ilvl w:val="0"/>
          <w:numId w:val="44"/>
        </w:numPr>
        <w:tabs>
          <w:tab w:val="left" w:pos="142"/>
        </w:tabs>
        <w:spacing w:after="120" w:line="288" w:lineRule="auto"/>
        <w:jc w:val="both"/>
        <w:rPr>
          <w:rFonts w:ascii="Times New Roman" w:hAnsi="Times New Roman"/>
          <w:sz w:val="24"/>
        </w:rPr>
      </w:pPr>
      <w:r w:rsidRPr="0029777D">
        <w:rPr>
          <w:rFonts w:ascii="Times New Roman" w:hAnsi="Times New Roman"/>
          <w:sz w:val="24"/>
        </w:rPr>
        <w:t xml:space="preserve">związanych z ochroną praw wyłącznych, wynikających z odrębnych przepisów, </w:t>
      </w:r>
    </w:p>
    <w:p w:rsidR="0029777D" w:rsidRDefault="001E6680" w:rsidP="0029777D">
      <w:pPr>
        <w:pStyle w:val="Akapitzlist"/>
        <w:tabs>
          <w:tab w:val="left" w:pos="142"/>
        </w:tabs>
        <w:spacing w:after="120" w:line="288" w:lineRule="auto"/>
        <w:ind w:left="426"/>
        <w:jc w:val="both"/>
        <w:rPr>
          <w:rFonts w:ascii="Times New Roman" w:hAnsi="Times New Roman"/>
          <w:sz w:val="24"/>
        </w:rPr>
      </w:pPr>
      <w:r w:rsidRPr="0029777D">
        <w:rPr>
          <w:rFonts w:ascii="Times New Roman" w:hAnsi="Times New Roman"/>
          <w:sz w:val="24"/>
        </w:rPr>
        <w:t xml:space="preserve">- jeżeli nie istnieje rozsądne rozwiązanie lub rozwiązanie zastępcze, a brak konkurencji nie jest wynikiem celowego zawężenia parametrów zamówienia, </w:t>
      </w:r>
    </w:p>
    <w:p w:rsidR="0029777D" w:rsidRDefault="0029777D" w:rsidP="006B07DB">
      <w:pPr>
        <w:pStyle w:val="Akapitzlist"/>
        <w:numPr>
          <w:ilvl w:val="0"/>
          <w:numId w:val="44"/>
        </w:numPr>
        <w:tabs>
          <w:tab w:val="left" w:pos="142"/>
        </w:tabs>
        <w:spacing w:after="120" w:line="288" w:lineRule="auto"/>
        <w:jc w:val="both"/>
        <w:rPr>
          <w:rFonts w:ascii="Times New Roman" w:hAnsi="Times New Roman"/>
          <w:sz w:val="24"/>
        </w:rPr>
      </w:pPr>
      <w:r>
        <w:rPr>
          <w:rFonts w:ascii="Times New Roman" w:hAnsi="Times New Roman"/>
          <w:sz w:val="24"/>
        </w:rPr>
        <w:t xml:space="preserve">w </w:t>
      </w:r>
      <w:r w:rsidR="001E6680" w:rsidRPr="0029777D">
        <w:rPr>
          <w:rFonts w:ascii="Times New Roman" w:hAnsi="Times New Roman"/>
          <w:sz w:val="24"/>
        </w:rPr>
        <w:t xml:space="preserve">przypadku udzielania zamówienia w zakresie działalności twórczej lub artystycznej; </w:t>
      </w:r>
    </w:p>
    <w:p w:rsidR="0029777D" w:rsidRDefault="001E6680" w:rsidP="006B07DB">
      <w:pPr>
        <w:pStyle w:val="Akapitzlist"/>
        <w:numPr>
          <w:ilvl w:val="0"/>
          <w:numId w:val="43"/>
        </w:numPr>
        <w:tabs>
          <w:tab w:val="left" w:pos="142"/>
        </w:tabs>
        <w:spacing w:after="120" w:line="288" w:lineRule="auto"/>
        <w:jc w:val="both"/>
        <w:rPr>
          <w:rFonts w:ascii="Times New Roman" w:hAnsi="Times New Roman"/>
          <w:sz w:val="24"/>
        </w:rPr>
      </w:pPr>
      <w:r w:rsidRPr="0029777D">
        <w:rPr>
          <w:rFonts w:ascii="Times New Roman" w:hAnsi="Times New Roman"/>
          <w:sz w:val="24"/>
        </w:rPr>
        <w:t xml:space="preserve">ze względu na wyjątkową sytuację niewynikającą z przyczyn leżących po stronie Zamawiającego, której nie mógł on przewidzieć, wymagane jest natychmiastowe wykonanie zamówienia; </w:t>
      </w:r>
    </w:p>
    <w:p w:rsidR="0029777D" w:rsidRDefault="001E6680" w:rsidP="006B07DB">
      <w:pPr>
        <w:pStyle w:val="Akapitzlist"/>
        <w:numPr>
          <w:ilvl w:val="0"/>
          <w:numId w:val="43"/>
        </w:numPr>
        <w:tabs>
          <w:tab w:val="left" w:pos="142"/>
        </w:tabs>
        <w:spacing w:after="120" w:line="288" w:lineRule="auto"/>
        <w:jc w:val="both"/>
        <w:rPr>
          <w:rFonts w:ascii="Times New Roman" w:hAnsi="Times New Roman"/>
          <w:sz w:val="24"/>
        </w:rPr>
      </w:pPr>
      <w:r w:rsidRPr="0029777D">
        <w:rPr>
          <w:rFonts w:ascii="Times New Roman" w:hAnsi="Times New Roman"/>
          <w:sz w:val="24"/>
        </w:rPr>
        <w:t xml:space="preserve">w przypadku udzielenia, w okresie 3 lat od dnia udzielenia zamówienia podstawowego, </w:t>
      </w:r>
      <w:r w:rsidRPr="0029777D">
        <w:rPr>
          <w:rFonts w:ascii="Times New Roman" w:hAnsi="Times New Roman"/>
          <w:sz w:val="24"/>
        </w:rPr>
        <w:br/>
        <w:t xml:space="preserve">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 </w:t>
      </w:r>
    </w:p>
    <w:p w:rsidR="0029777D" w:rsidRDefault="001E6680" w:rsidP="006B07DB">
      <w:pPr>
        <w:pStyle w:val="Akapitzlist"/>
        <w:numPr>
          <w:ilvl w:val="0"/>
          <w:numId w:val="43"/>
        </w:numPr>
        <w:tabs>
          <w:tab w:val="left" w:pos="142"/>
        </w:tabs>
        <w:spacing w:after="120" w:line="288" w:lineRule="auto"/>
        <w:jc w:val="both"/>
        <w:rPr>
          <w:rFonts w:ascii="Times New Roman" w:hAnsi="Times New Roman"/>
          <w:sz w:val="24"/>
        </w:rPr>
      </w:pPr>
      <w:r w:rsidRPr="0029777D">
        <w:rPr>
          <w:rFonts w:ascii="Times New Roman" w:hAnsi="Times New Roman"/>
          <w:sz w:val="24"/>
        </w:rPr>
        <w:t xml:space="preserve">w przypadku udzielania dotychczasowemu Wykonawcy zamówienia podstawowego, zamówienia na dodatkowe dostawy, których celem jest częściowa wymiana </w:t>
      </w:r>
      <w:r w:rsidRPr="0029777D">
        <w:rPr>
          <w:rFonts w:ascii="Times New Roman" w:hAnsi="Times New Roman"/>
          <w:sz w:val="24"/>
        </w:rPr>
        <w:lastRenderedPageBreak/>
        <w:t xml:space="preserve">dostarczonych produktów lub instalacji albo zwiększenie bieżących dostaw lub rozbudowa istniejących instalacji, jeżeli zmiana </w:t>
      </w:r>
      <w:r w:rsidR="0029777D">
        <w:rPr>
          <w:rFonts w:ascii="Times New Roman" w:hAnsi="Times New Roman"/>
          <w:sz w:val="24"/>
        </w:rPr>
        <w:t xml:space="preserve">Wykonawcy zobowiązywałaby </w:t>
      </w:r>
      <w:r w:rsidRPr="0029777D">
        <w:rPr>
          <w:rFonts w:ascii="Times New Roman" w:hAnsi="Times New Roman"/>
          <w:sz w:val="24"/>
        </w:rPr>
        <w:t xml:space="preserve">Zamawiającego do nabywania materiałów o innych </w:t>
      </w:r>
      <w:r w:rsidR="0029777D">
        <w:rPr>
          <w:rFonts w:ascii="Times New Roman" w:hAnsi="Times New Roman"/>
          <w:sz w:val="24"/>
        </w:rPr>
        <w:t xml:space="preserve"> </w:t>
      </w:r>
      <w:r w:rsidRPr="0029777D">
        <w:rPr>
          <w:rFonts w:ascii="Times New Roman" w:hAnsi="Times New Roman"/>
          <w:sz w:val="24"/>
        </w:rPr>
        <w:t xml:space="preserve">właściwościach technicznych, co powodowałoby niekompatybilność techniczną lub nieproporcjonalnie duże trudności techniczne w użytkowaniu i utrzymaniu tych produktów lub </w:t>
      </w:r>
      <w:r w:rsidRPr="0029777D">
        <w:rPr>
          <w:rFonts w:ascii="Times New Roman" w:hAnsi="Times New Roman"/>
          <w:sz w:val="24"/>
        </w:rPr>
        <w:br/>
        <w:t xml:space="preserve">instalacji; </w:t>
      </w:r>
    </w:p>
    <w:p w:rsidR="0029777D" w:rsidRDefault="001E6680" w:rsidP="006B07DB">
      <w:pPr>
        <w:pStyle w:val="Akapitzlist"/>
        <w:numPr>
          <w:ilvl w:val="0"/>
          <w:numId w:val="43"/>
        </w:numPr>
        <w:tabs>
          <w:tab w:val="left" w:pos="142"/>
        </w:tabs>
        <w:spacing w:after="120" w:line="288" w:lineRule="auto"/>
        <w:jc w:val="both"/>
        <w:rPr>
          <w:rFonts w:ascii="Times New Roman" w:hAnsi="Times New Roman"/>
          <w:sz w:val="24"/>
        </w:rPr>
      </w:pPr>
      <w:r w:rsidRPr="0029777D">
        <w:rPr>
          <w:rFonts w:ascii="Times New Roman" w:hAnsi="Times New Roman"/>
          <w:sz w:val="24"/>
        </w:rPr>
        <w:t xml:space="preserve">możliwe jest udzielenie zamówienia na dostawy na szczególnie korzystnych warunkach </w:t>
      </w:r>
      <w:r w:rsidRPr="0029777D">
        <w:rPr>
          <w:rFonts w:ascii="Times New Roman" w:hAnsi="Times New Roman"/>
          <w:sz w:val="24"/>
        </w:rPr>
        <w:br/>
        <w:t xml:space="preserve">w związku z likwidacją działalności innego podmiotu, </w:t>
      </w:r>
      <w:r w:rsidR="0029777D">
        <w:rPr>
          <w:rFonts w:ascii="Times New Roman" w:hAnsi="Times New Roman"/>
          <w:sz w:val="24"/>
        </w:rPr>
        <w:t xml:space="preserve">postępowaniem egzekucyjnym albo </w:t>
      </w:r>
      <w:r w:rsidRPr="0029777D">
        <w:rPr>
          <w:rFonts w:ascii="Times New Roman" w:hAnsi="Times New Roman"/>
          <w:sz w:val="24"/>
        </w:rPr>
        <w:t xml:space="preserve">upadłościowym; </w:t>
      </w:r>
    </w:p>
    <w:p w:rsidR="0029777D" w:rsidRDefault="001E6680" w:rsidP="006B07DB">
      <w:pPr>
        <w:pStyle w:val="Akapitzlist"/>
        <w:numPr>
          <w:ilvl w:val="0"/>
          <w:numId w:val="43"/>
        </w:numPr>
        <w:tabs>
          <w:tab w:val="left" w:pos="142"/>
        </w:tabs>
        <w:spacing w:after="120" w:line="288" w:lineRule="auto"/>
        <w:jc w:val="both"/>
        <w:rPr>
          <w:rFonts w:ascii="Times New Roman" w:hAnsi="Times New Roman"/>
          <w:sz w:val="24"/>
        </w:rPr>
      </w:pPr>
      <w:r w:rsidRPr="0029777D">
        <w:rPr>
          <w:rFonts w:ascii="Times New Roman" w:hAnsi="Times New Roman"/>
          <w:sz w:val="24"/>
        </w:rPr>
        <w:t>w związku z trwającymi przez bardzo krótki okres szczególnie korzystnymi okolicznościami możliwe jest udzielenie zamówien</w:t>
      </w:r>
      <w:r w:rsidR="0029777D">
        <w:rPr>
          <w:rFonts w:ascii="Times New Roman" w:hAnsi="Times New Roman"/>
          <w:sz w:val="24"/>
        </w:rPr>
        <w:t xml:space="preserve">ia po cenie znacząco niższej od </w:t>
      </w:r>
      <w:r w:rsidRPr="0029777D">
        <w:rPr>
          <w:rFonts w:ascii="Times New Roman" w:hAnsi="Times New Roman"/>
          <w:sz w:val="24"/>
        </w:rPr>
        <w:t xml:space="preserve">zwykłych cen rynkowych; </w:t>
      </w:r>
    </w:p>
    <w:p w:rsidR="0029777D" w:rsidRDefault="001E6680" w:rsidP="006B07DB">
      <w:pPr>
        <w:pStyle w:val="Akapitzlist"/>
        <w:numPr>
          <w:ilvl w:val="0"/>
          <w:numId w:val="43"/>
        </w:numPr>
        <w:tabs>
          <w:tab w:val="left" w:pos="142"/>
        </w:tabs>
        <w:spacing w:after="120" w:line="288" w:lineRule="auto"/>
        <w:jc w:val="both"/>
        <w:rPr>
          <w:rFonts w:ascii="Times New Roman" w:hAnsi="Times New Roman"/>
          <w:sz w:val="24"/>
        </w:rPr>
      </w:pPr>
      <w:r w:rsidRPr="0029777D">
        <w:rPr>
          <w:rFonts w:ascii="Times New Roman" w:hAnsi="Times New Roman"/>
          <w:sz w:val="24"/>
        </w:rPr>
        <w:t xml:space="preserve">zamówienie na dostawy jest dokonywane na giełdzie towarowej w rozumieniu przepisów o giełdach towarowych, w tym na giełdzie towarowej innych państw członkowskich Europejskiego Obszaru Gospodarczego. </w:t>
      </w:r>
    </w:p>
    <w:p w:rsidR="0029777D" w:rsidRDefault="001E6680" w:rsidP="006B07DB">
      <w:pPr>
        <w:pStyle w:val="Akapitzlist"/>
        <w:numPr>
          <w:ilvl w:val="0"/>
          <w:numId w:val="42"/>
        </w:numPr>
        <w:tabs>
          <w:tab w:val="left" w:pos="142"/>
        </w:tabs>
        <w:spacing w:after="120" w:line="288" w:lineRule="auto"/>
        <w:ind w:left="0"/>
        <w:jc w:val="both"/>
        <w:rPr>
          <w:rFonts w:ascii="Times New Roman" w:hAnsi="Times New Roman"/>
          <w:sz w:val="24"/>
        </w:rPr>
      </w:pPr>
      <w:r w:rsidRPr="0029777D">
        <w:rPr>
          <w:rFonts w:ascii="Times New Roman" w:hAnsi="Times New Roman"/>
          <w:sz w:val="24"/>
        </w:rPr>
        <w:t xml:space="preserve">Zamawiający wszczyna postępowanie w trybie z wolnej ręki, przekazując wybranemu przez siebie Wykonawcy zaproszenie do negocjacji. </w:t>
      </w:r>
    </w:p>
    <w:p w:rsidR="0029777D" w:rsidRDefault="001E6680" w:rsidP="006B07DB">
      <w:pPr>
        <w:pStyle w:val="Akapitzlist"/>
        <w:numPr>
          <w:ilvl w:val="0"/>
          <w:numId w:val="42"/>
        </w:numPr>
        <w:tabs>
          <w:tab w:val="left" w:pos="142"/>
        </w:tabs>
        <w:spacing w:after="120" w:line="288" w:lineRule="auto"/>
        <w:ind w:left="0"/>
        <w:jc w:val="both"/>
        <w:rPr>
          <w:rFonts w:ascii="Times New Roman" w:hAnsi="Times New Roman"/>
          <w:sz w:val="24"/>
        </w:rPr>
      </w:pPr>
      <w:r w:rsidRPr="0029777D">
        <w:rPr>
          <w:rFonts w:ascii="Times New Roman" w:hAnsi="Times New Roman"/>
          <w:sz w:val="24"/>
        </w:rPr>
        <w:t xml:space="preserve">Wraz z zaproszeniem, o którym mowa w ust. </w:t>
      </w:r>
      <w:r w:rsidR="0029777D">
        <w:rPr>
          <w:rFonts w:ascii="Times New Roman" w:hAnsi="Times New Roman"/>
          <w:sz w:val="24"/>
        </w:rPr>
        <w:t>3</w:t>
      </w:r>
      <w:r w:rsidRPr="0029777D">
        <w:rPr>
          <w:rFonts w:ascii="Times New Roman" w:hAnsi="Times New Roman"/>
          <w:sz w:val="24"/>
        </w:rPr>
        <w:t xml:space="preserve">, Zamawiający przekazuje informacje niezbędne </w:t>
      </w:r>
      <w:r w:rsidRPr="0029777D">
        <w:rPr>
          <w:rFonts w:ascii="Times New Roman" w:hAnsi="Times New Roman"/>
          <w:sz w:val="24"/>
        </w:rPr>
        <w:br/>
        <w:t xml:space="preserve">do przeprowadzenia postępowania, w tym istotne dla stron postanowienia, które zostaną </w:t>
      </w:r>
      <w:r w:rsidRPr="0029777D">
        <w:rPr>
          <w:rFonts w:ascii="Times New Roman" w:hAnsi="Times New Roman"/>
          <w:sz w:val="24"/>
        </w:rPr>
        <w:br/>
        <w:t xml:space="preserve">wprowadzone do treści zawieranej umowy, ogólne warunki umowy lub wzór umowy. </w:t>
      </w:r>
    </w:p>
    <w:p w:rsidR="0029777D" w:rsidRDefault="001E6680" w:rsidP="006B07DB">
      <w:pPr>
        <w:pStyle w:val="Akapitzlist"/>
        <w:numPr>
          <w:ilvl w:val="0"/>
          <w:numId w:val="42"/>
        </w:numPr>
        <w:tabs>
          <w:tab w:val="left" w:pos="142"/>
        </w:tabs>
        <w:spacing w:after="120" w:line="288" w:lineRule="auto"/>
        <w:ind w:left="0"/>
        <w:jc w:val="both"/>
        <w:rPr>
          <w:rFonts w:ascii="Times New Roman" w:hAnsi="Times New Roman"/>
          <w:sz w:val="24"/>
        </w:rPr>
      </w:pPr>
      <w:r w:rsidRPr="0029777D">
        <w:rPr>
          <w:rFonts w:ascii="Times New Roman" w:hAnsi="Times New Roman"/>
          <w:sz w:val="24"/>
        </w:rPr>
        <w:t xml:space="preserve">Najpóźniej wraz z zawarciem umowy w sprawie zamówienia Wykonawca składa oświadczenie </w:t>
      </w:r>
      <w:r w:rsidRPr="0029777D">
        <w:rPr>
          <w:rFonts w:ascii="Times New Roman" w:hAnsi="Times New Roman"/>
          <w:sz w:val="24"/>
        </w:rPr>
        <w:br/>
        <w:t xml:space="preserve">o spełnianiu warunków udziału w postępowaniu, a jeżeli Zamawiający tego wymaga, również </w:t>
      </w:r>
      <w:r w:rsidRPr="0029777D">
        <w:rPr>
          <w:rFonts w:ascii="Times New Roman" w:hAnsi="Times New Roman"/>
          <w:sz w:val="24"/>
        </w:rPr>
        <w:br/>
        <w:t xml:space="preserve">dokumenty potwierdzające spełnienie tych warunków. </w:t>
      </w:r>
    </w:p>
    <w:p w:rsidR="0029777D" w:rsidRDefault="001E6680" w:rsidP="006B07DB">
      <w:pPr>
        <w:pStyle w:val="Akapitzlist"/>
        <w:numPr>
          <w:ilvl w:val="0"/>
          <w:numId w:val="42"/>
        </w:numPr>
        <w:tabs>
          <w:tab w:val="left" w:pos="142"/>
        </w:tabs>
        <w:spacing w:after="120" w:line="288" w:lineRule="auto"/>
        <w:ind w:left="0"/>
        <w:jc w:val="both"/>
        <w:rPr>
          <w:rFonts w:ascii="Times New Roman" w:hAnsi="Times New Roman"/>
          <w:sz w:val="24"/>
        </w:rPr>
      </w:pPr>
      <w:r w:rsidRPr="0029777D">
        <w:rPr>
          <w:rFonts w:ascii="Times New Roman" w:hAnsi="Times New Roman"/>
          <w:sz w:val="24"/>
        </w:rPr>
        <w:t xml:space="preserve">Przy zamówieniu z wolnej ręki nie stosuje się postanowień § </w:t>
      </w:r>
      <w:r w:rsidR="0029777D">
        <w:rPr>
          <w:rFonts w:ascii="Times New Roman" w:hAnsi="Times New Roman"/>
          <w:sz w:val="24"/>
        </w:rPr>
        <w:t>6</w:t>
      </w:r>
      <w:r w:rsidR="00EA17D2">
        <w:rPr>
          <w:rFonts w:ascii="Times New Roman" w:hAnsi="Times New Roman"/>
          <w:sz w:val="24"/>
        </w:rPr>
        <w:t xml:space="preserve"> Regulaminu.</w:t>
      </w:r>
      <w:r w:rsidRPr="0029777D">
        <w:rPr>
          <w:rFonts w:ascii="Times New Roman" w:hAnsi="Times New Roman"/>
          <w:sz w:val="24"/>
        </w:rPr>
        <w:t xml:space="preserve"> </w:t>
      </w:r>
    </w:p>
    <w:p w:rsidR="008C2A36" w:rsidRDefault="001E6680" w:rsidP="008C2A36">
      <w:pPr>
        <w:pStyle w:val="Akapitzlist"/>
        <w:tabs>
          <w:tab w:val="left" w:pos="142"/>
        </w:tabs>
        <w:spacing w:after="120" w:line="288" w:lineRule="auto"/>
        <w:ind w:left="0"/>
        <w:jc w:val="center"/>
        <w:rPr>
          <w:rFonts w:ascii="Times New Roman" w:hAnsi="Times New Roman"/>
          <w:sz w:val="24"/>
        </w:rPr>
      </w:pPr>
      <w:r w:rsidRPr="0029777D">
        <w:rPr>
          <w:rFonts w:ascii="Times New Roman" w:hAnsi="Times New Roman"/>
          <w:sz w:val="24"/>
        </w:rPr>
        <w:br/>
      </w:r>
      <w:r w:rsidRPr="0029777D">
        <w:rPr>
          <w:rFonts w:ascii="Times New Roman" w:hAnsi="Times New Roman"/>
          <w:b/>
          <w:sz w:val="24"/>
        </w:rPr>
        <w:t>§</w:t>
      </w:r>
      <w:r w:rsidR="0029777D" w:rsidRPr="0029777D">
        <w:rPr>
          <w:rFonts w:ascii="Times New Roman" w:hAnsi="Times New Roman"/>
          <w:b/>
          <w:sz w:val="24"/>
        </w:rPr>
        <w:t xml:space="preserve"> </w:t>
      </w:r>
      <w:r w:rsidRPr="0029777D">
        <w:rPr>
          <w:rFonts w:ascii="Times New Roman" w:hAnsi="Times New Roman"/>
          <w:b/>
          <w:sz w:val="24"/>
        </w:rPr>
        <w:t>2</w:t>
      </w:r>
      <w:r w:rsidR="0029777D" w:rsidRPr="0029777D">
        <w:rPr>
          <w:rFonts w:ascii="Times New Roman" w:hAnsi="Times New Roman"/>
          <w:b/>
          <w:sz w:val="24"/>
        </w:rPr>
        <w:t>0</w:t>
      </w:r>
      <w:r w:rsidR="0029777D">
        <w:rPr>
          <w:rFonts w:ascii="Times New Roman" w:hAnsi="Times New Roman"/>
          <w:b/>
          <w:sz w:val="24"/>
        </w:rPr>
        <w:t>.</w:t>
      </w:r>
      <w:r w:rsidRPr="0029777D">
        <w:rPr>
          <w:rFonts w:ascii="Times New Roman" w:hAnsi="Times New Roman"/>
          <w:b/>
          <w:sz w:val="24"/>
        </w:rPr>
        <w:t xml:space="preserve"> </w:t>
      </w:r>
      <w:r w:rsidRPr="0029777D">
        <w:rPr>
          <w:rFonts w:ascii="Times New Roman" w:hAnsi="Times New Roman"/>
          <w:b/>
          <w:sz w:val="24"/>
        </w:rPr>
        <w:br/>
      </w:r>
      <w:r w:rsidR="0029777D" w:rsidRPr="0029777D">
        <w:rPr>
          <w:rFonts w:ascii="Times New Roman" w:hAnsi="Times New Roman"/>
          <w:b/>
          <w:sz w:val="24"/>
        </w:rPr>
        <w:t>Zapytanie ofertowe</w:t>
      </w:r>
    </w:p>
    <w:p w:rsidR="008C2A36" w:rsidRDefault="001E6680" w:rsidP="006B07DB">
      <w:pPr>
        <w:pStyle w:val="Akapitzlist"/>
        <w:numPr>
          <w:ilvl w:val="0"/>
          <w:numId w:val="45"/>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t xml:space="preserve">Zapytanie ofertowe to tryb udzielenia zamówienia, w którym Zamawiający zaprasza </w:t>
      </w:r>
      <w:r w:rsidRPr="001E6680">
        <w:rPr>
          <w:rFonts w:ascii="Times New Roman" w:hAnsi="Times New Roman"/>
          <w:sz w:val="24"/>
        </w:rPr>
        <w:br/>
        <w:t xml:space="preserve">Wykonawców do składania ofert. </w:t>
      </w:r>
    </w:p>
    <w:p w:rsidR="008C2A36" w:rsidRDefault="001E6680" w:rsidP="006B07DB">
      <w:pPr>
        <w:pStyle w:val="Akapitzlist"/>
        <w:numPr>
          <w:ilvl w:val="0"/>
          <w:numId w:val="45"/>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t xml:space="preserve">Zamawiający może udzielić zamówienia w trybie zapytania ofertowego, jeżeli wartość </w:t>
      </w:r>
      <w:r w:rsidRPr="001E6680">
        <w:rPr>
          <w:rFonts w:ascii="Times New Roman" w:hAnsi="Times New Roman"/>
          <w:sz w:val="24"/>
        </w:rPr>
        <w:br/>
        <w:t>zamówienia publicznego podprogowego sektorowego: jest większa od 5 000 euro i nie przekracza kwot ok</w:t>
      </w:r>
      <w:r w:rsidR="008C2A36">
        <w:rPr>
          <w:rFonts w:ascii="Times New Roman" w:hAnsi="Times New Roman"/>
          <w:sz w:val="24"/>
        </w:rPr>
        <w:t>reślonych w art. 3 ust. 3 Pzp.</w:t>
      </w:r>
      <w:r w:rsidRPr="001E6680">
        <w:rPr>
          <w:rFonts w:ascii="Times New Roman" w:hAnsi="Times New Roman"/>
          <w:sz w:val="24"/>
        </w:rPr>
        <w:t xml:space="preserve"> </w:t>
      </w:r>
    </w:p>
    <w:p w:rsidR="003447D7" w:rsidRDefault="003447D7" w:rsidP="006B07DB">
      <w:pPr>
        <w:pStyle w:val="Akapitzlist"/>
        <w:numPr>
          <w:ilvl w:val="0"/>
          <w:numId w:val="45"/>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Zamawiający wysyła </w:t>
      </w:r>
      <w:r w:rsidR="001E6680" w:rsidRPr="001E6680">
        <w:rPr>
          <w:rFonts w:ascii="Times New Roman" w:hAnsi="Times New Roman"/>
          <w:sz w:val="24"/>
        </w:rPr>
        <w:t xml:space="preserve">zapytanie ofertowe do minimum trzech potencjalnych Wykonawców w celu wybrania najkorzystniejszej oferty. </w:t>
      </w:r>
    </w:p>
    <w:p w:rsidR="003447D7" w:rsidRDefault="001E6680" w:rsidP="006B07DB">
      <w:pPr>
        <w:pStyle w:val="Akapitzlist"/>
        <w:numPr>
          <w:ilvl w:val="0"/>
          <w:numId w:val="45"/>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t xml:space="preserve">Termin składania ofert nie może być krótszy niż 7 dni. W uzasadnionych przypadkach, Kierownik Zamawiającego może podjąć decyzję o skróceniu terminu składania ofert. </w:t>
      </w:r>
    </w:p>
    <w:p w:rsidR="003447D7" w:rsidRDefault="001E6680" w:rsidP="006B07DB">
      <w:pPr>
        <w:pStyle w:val="Akapitzlist"/>
        <w:numPr>
          <w:ilvl w:val="0"/>
          <w:numId w:val="45"/>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t xml:space="preserve">W przypadku braku wymaganej ilości Wykonawców, ze względu na specjalistyczny charakter </w:t>
      </w:r>
      <w:r w:rsidRPr="001E6680">
        <w:rPr>
          <w:rFonts w:ascii="Times New Roman" w:hAnsi="Times New Roman"/>
          <w:sz w:val="24"/>
        </w:rPr>
        <w:br/>
        <w:t xml:space="preserve">zamówienia, dopuszcza się możliwość skierowania zapytania do mniejszej liczby Wykonawców. </w:t>
      </w:r>
    </w:p>
    <w:p w:rsidR="003447D7" w:rsidRDefault="001E6680" w:rsidP="006B07DB">
      <w:pPr>
        <w:pStyle w:val="Akapitzlist"/>
        <w:numPr>
          <w:ilvl w:val="0"/>
          <w:numId w:val="45"/>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t xml:space="preserve">Zapytania ofertowe i oferty mogą być przesyłane na piśmie, faksem lub pocztą elektroniczną, </w:t>
      </w:r>
      <w:r w:rsidRPr="001E6680">
        <w:rPr>
          <w:rFonts w:ascii="Times New Roman" w:hAnsi="Times New Roman"/>
          <w:sz w:val="24"/>
        </w:rPr>
        <w:br/>
        <w:t xml:space="preserve">a oferta na roboty budowlane powinna zawierać wycenę robót lub kosztorys. Zapytania ofertowe oraz oferty stanowią załączniki do sporządzanej dokumentacji postępowania. </w:t>
      </w:r>
    </w:p>
    <w:p w:rsidR="003447D7" w:rsidRDefault="001E6680" w:rsidP="006B07DB">
      <w:pPr>
        <w:pStyle w:val="Akapitzlist"/>
        <w:numPr>
          <w:ilvl w:val="0"/>
          <w:numId w:val="45"/>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lastRenderedPageBreak/>
        <w:t xml:space="preserve"> Wyboru Wykonawcy dokonuje się zgodnie z treścią zapytania ofertowego oraz złożoną ofertą, </w:t>
      </w:r>
      <w:r w:rsidRPr="001E6680">
        <w:rPr>
          <w:rFonts w:ascii="Times New Roman" w:hAnsi="Times New Roman"/>
          <w:sz w:val="24"/>
        </w:rPr>
        <w:br/>
        <w:t xml:space="preserve">niezależnie od liczby złożonych w terminie ofert. </w:t>
      </w:r>
    </w:p>
    <w:p w:rsidR="003447D7" w:rsidRDefault="001E6680" w:rsidP="006B07DB">
      <w:pPr>
        <w:pStyle w:val="Akapitzlist"/>
        <w:numPr>
          <w:ilvl w:val="0"/>
          <w:numId w:val="45"/>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t xml:space="preserve">Dopuszcza się negocjowanie przez Zamawiającego warunków umowy z Wykonawcami, którzy </w:t>
      </w:r>
      <w:r w:rsidRPr="001E6680">
        <w:rPr>
          <w:rFonts w:ascii="Times New Roman" w:hAnsi="Times New Roman"/>
          <w:sz w:val="24"/>
        </w:rPr>
        <w:br/>
        <w:t xml:space="preserve">złożyli oferty w odpowiedzi na zapytanie ofertowe Zamawiającego. </w:t>
      </w:r>
    </w:p>
    <w:p w:rsidR="003447D7" w:rsidRPr="003447D7" w:rsidRDefault="001E6680" w:rsidP="006B07DB">
      <w:pPr>
        <w:pStyle w:val="Akapitzlist"/>
        <w:numPr>
          <w:ilvl w:val="0"/>
          <w:numId w:val="45"/>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t xml:space="preserve">Negocjacje prowadzi się w terminie, miejscu, zakresie i na warunkach określonych przez </w:t>
      </w:r>
      <w:r w:rsidRPr="001E6680">
        <w:rPr>
          <w:rFonts w:ascii="Times New Roman" w:hAnsi="Times New Roman"/>
          <w:sz w:val="24"/>
        </w:rPr>
        <w:br/>
      </w:r>
      <w:r w:rsidR="003447D7">
        <w:rPr>
          <w:rFonts w:ascii="Times New Roman" w:hAnsi="Times New Roman"/>
          <w:sz w:val="24"/>
        </w:rPr>
        <w:t xml:space="preserve">Zamawiającego. </w:t>
      </w:r>
      <w:r w:rsidRPr="003447D7">
        <w:rPr>
          <w:rFonts w:ascii="Times New Roman" w:hAnsi="Times New Roman"/>
          <w:sz w:val="24"/>
        </w:rPr>
        <w:t xml:space="preserve">Wynegocjowane warunki umowne nie mogą być dla Zamawiającego mniej korzystne, niż te które zostały zaproponowane przez Wykonawcę w odpowiedzi na zapytanie ofertowe. </w:t>
      </w:r>
    </w:p>
    <w:p w:rsidR="003447D7" w:rsidRDefault="001E6680" w:rsidP="006B07DB">
      <w:pPr>
        <w:pStyle w:val="Akapitzlist"/>
        <w:numPr>
          <w:ilvl w:val="0"/>
          <w:numId w:val="45"/>
        </w:numPr>
        <w:tabs>
          <w:tab w:val="left" w:pos="142"/>
        </w:tabs>
        <w:spacing w:after="120" w:line="288" w:lineRule="auto"/>
        <w:ind w:left="0"/>
        <w:jc w:val="both"/>
        <w:rPr>
          <w:rFonts w:ascii="Times New Roman" w:hAnsi="Times New Roman"/>
          <w:sz w:val="24"/>
        </w:rPr>
      </w:pPr>
      <w:r w:rsidRPr="001E6680">
        <w:rPr>
          <w:rFonts w:ascii="Times New Roman" w:hAnsi="Times New Roman"/>
          <w:sz w:val="24"/>
        </w:rPr>
        <w:t xml:space="preserve"> Z przeprowadzonych negocjacji sporządza się notatkę z propozycją wyboru najkorzystniej oferty do zatwierdzenia przez Kierownika Zamawiającego. </w:t>
      </w:r>
    </w:p>
    <w:p w:rsidR="003447D7" w:rsidRPr="003447D7" w:rsidRDefault="001E6680" w:rsidP="006B07DB">
      <w:pPr>
        <w:pStyle w:val="Akapitzlist"/>
        <w:numPr>
          <w:ilvl w:val="0"/>
          <w:numId w:val="45"/>
        </w:numPr>
        <w:tabs>
          <w:tab w:val="left" w:pos="142"/>
        </w:tabs>
        <w:spacing w:after="120" w:line="288" w:lineRule="auto"/>
        <w:ind w:left="0"/>
        <w:jc w:val="center"/>
        <w:rPr>
          <w:rFonts w:ascii="Times New Roman" w:hAnsi="Times New Roman"/>
          <w:b/>
          <w:sz w:val="24"/>
        </w:rPr>
      </w:pPr>
      <w:r w:rsidRPr="001E6680">
        <w:rPr>
          <w:rFonts w:ascii="Times New Roman" w:hAnsi="Times New Roman"/>
          <w:sz w:val="24"/>
        </w:rPr>
        <w:t xml:space="preserve">W przypadku przeprowadzenia negocjacji warunków umowy, Zamawiający zobowiązany jest do zawarcia umowy na wynegocjowanych warunkach z wybranym Wykonawcą. </w:t>
      </w:r>
      <w:r w:rsidRPr="001E6680">
        <w:rPr>
          <w:rFonts w:ascii="Times New Roman" w:hAnsi="Times New Roman"/>
          <w:sz w:val="24"/>
        </w:rPr>
        <w:br/>
      </w:r>
      <w:r w:rsidRPr="001E6680">
        <w:rPr>
          <w:rFonts w:ascii="Times New Roman" w:hAnsi="Times New Roman"/>
          <w:sz w:val="24"/>
        </w:rPr>
        <w:br/>
      </w:r>
      <w:r w:rsidR="003447D7" w:rsidRPr="003447D7">
        <w:rPr>
          <w:rFonts w:ascii="Times New Roman" w:hAnsi="Times New Roman"/>
          <w:b/>
          <w:sz w:val="24"/>
        </w:rPr>
        <w:t>§ 21.</w:t>
      </w:r>
    </w:p>
    <w:p w:rsidR="003447D7" w:rsidRPr="003447D7" w:rsidRDefault="003447D7" w:rsidP="003447D7">
      <w:pPr>
        <w:pStyle w:val="Akapitzlist"/>
        <w:tabs>
          <w:tab w:val="left" w:pos="142"/>
        </w:tabs>
        <w:spacing w:after="120" w:line="288" w:lineRule="auto"/>
        <w:ind w:left="0"/>
        <w:jc w:val="center"/>
        <w:rPr>
          <w:rFonts w:ascii="Times New Roman" w:hAnsi="Times New Roman"/>
          <w:b/>
          <w:sz w:val="24"/>
        </w:rPr>
      </w:pPr>
      <w:r w:rsidRPr="003447D7">
        <w:rPr>
          <w:rFonts w:ascii="Times New Roman" w:hAnsi="Times New Roman"/>
          <w:b/>
          <w:sz w:val="24"/>
        </w:rPr>
        <w:t>Zakup bezpośredni</w:t>
      </w:r>
    </w:p>
    <w:p w:rsidR="003447D7" w:rsidRDefault="003447D7" w:rsidP="006B07DB">
      <w:pPr>
        <w:pStyle w:val="Akapitzlist"/>
        <w:numPr>
          <w:ilvl w:val="0"/>
          <w:numId w:val="46"/>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Dla </w:t>
      </w:r>
      <w:r w:rsidR="001E6680" w:rsidRPr="003447D7">
        <w:rPr>
          <w:rFonts w:ascii="Times New Roman" w:hAnsi="Times New Roman"/>
          <w:sz w:val="24"/>
        </w:rPr>
        <w:t xml:space="preserve"> zamówień publicznych podprogowych sektorowych o wartości nie przekraczających wartości 5 000 euro wyrażonej w złotych polskich bez podatku VAT dokonuje się zakupu bezpośredniego i nie jest wymagane sporządzenie innych niż finansowe dokumentów p</w:t>
      </w:r>
      <w:r>
        <w:rPr>
          <w:rFonts w:ascii="Times New Roman" w:hAnsi="Times New Roman"/>
          <w:sz w:val="24"/>
        </w:rPr>
        <w:t xml:space="preserve">ostępowania, chyba, że </w:t>
      </w:r>
      <w:r w:rsidR="001E6680" w:rsidRPr="003447D7">
        <w:rPr>
          <w:rFonts w:ascii="Times New Roman" w:hAnsi="Times New Roman"/>
          <w:sz w:val="24"/>
        </w:rPr>
        <w:t xml:space="preserve">zakupu dokonuje się w inny sposób. </w:t>
      </w:r>
    </w:p>
    <w:p w:rsidR="003447D7" w:rsidRDefault="001E6680" w:rsidP="006B07DB">
      <w:pPr>
        <w:pStyle w:val="Akapitzlist"/>
        <w:numPr>
          <w:ilvl w:val="0"/>
          <w:numId w:val="46"/>
        </w:numPr>
        <w:tabs>
          <w:tab w:val="left" w:pos="142"/>
        </w:tabs>
        <w:spacing w:after="120" w:line="288" w:lineRule="auto"/>
        <w:ind w:left="0"/>
        <w:jc w:val="both"/>
        <w:rPr>
          <w:rFonts w:ascii="Times New Roman" w:hAnsi="Times New Roman"/>
          <w:sz w:val="24"/>
        </w:rPr>
      </w:pPr>
      <w:r w:rsidRPr="003447D7">
        <w:rPr>
          <w:rFonts w:ascii="Times New Roman" w:hAnsi="Times New Roman"/>
          <w:sz w:val="24"/>
        </w:rPr>
        <w:t xml:space="preserve">Wszyscy pracownicy </w:t>
      </w:r>
      <w:r w:rsidR="003447D7">
        <w:rPr>
          <w:rFonts w:ascii="Times New Roman" w:hAnsi="Times New Roman"/>
          <w:sz w:val="24"/>
        </w:rPr>
        <w:t xml:space="preserve">Zamawiającego </w:t>
      </w:r>
      <w:r w:rsidRPr="003447D7">
        <w:rPr>
          <w:rFonts w:ascii="Times New Roman" w:hAnsi="Times New Roman"/>
          <w:sz w:val="24"/>
        </w:rPr>
        <w:t xml:space="preserve">zobowiązani są przy udzielaniu zamówienia do </w:t>
      </w:r>
      <w:r w:rsidRPr="003447D7">
        <w:rPr>
          <w:rFonts w:ascii="Times New Roman" w:hAnsi="Times New Roman"/>
          <w:sz w:val="24"/>
        </w:rPr>
        <w:br/>
        <w:t xml:space="preserve">prowadzenia postępowania w sposób zapewniający transparentność, efektywność oraz </w:t>
      </w:r>
      <w:r w:rsidRPr="003447D7">
        <w:rPr>
          <w:rFonts w:ascii="Times New Roman" w:hAnsi="Times New Roman"/>
          <w:sz w:val="24"/>
        </w:rPr>
        <w:br/>
        <w:t xml:space="preserve">osiągnięcie najlepszego efektu przy najniższych kosztach. </w:t>
      </w:r>
    </w:p>
    <w:p w:rsidR="003447D7" w:rsidRDefault="001E6680" w:rsidP="003447D7">
      <w:pPr>
        <w:pStyle w:val="Akapitzlist"/>
        <w:tabs>
          <w:tab w:val="left" w:pos="142"/>
        </w:tabs>
        <w:spacing w:after="120" w:line="288" w:lineRule="auto"/>
        <w:ind w:left="0"/>
        <w:jc w:val="center"/>
        <w:rPr>
          <w:rFonts w:ascii="Times New Roman" w:hAnsi="Times New Roman"/>
          <w:sz w:val="24"/>
        </w:rPr>
      </w:pPr>
      <w:r w:rsidRPr="003447D7">
        <w:rPr>
          <w:rFonts w:ascii="Times New Roman" w:hAnsi="Times New Roman"/>
          <w:sz w:val="24"/>
        </w:rPr>
        <w:br/>
      </w:r>
      <w:r w:rsidRPr="003447D7">
        <w:rPr>
          <w:rFonts w:ascii="Times New Roman" w:hAnsi="Times New Roman"/>
          <w:b/>
          <w:sz w:val="24"/>
        </w:rPr>
        <w:t>§</w:t>
      </w:r>
      <w:r w:rsidR="003447D7" w:rsidRPr="003447D7">
        <w:rPr>
          <w:rFonts w:ascii="Times New Roman" w:hAnsi="Times New Roman"/>
          <w:b/>
          <w:sz w:val="24"/>
        </w:rPr>
        <w:t xml:space="preserve"> </w:t>
      </w:r>
      <w:r w:rsidRPr="003447D7">
        <w:rPr>
          <w:rFonts w:ascii="Times New Roman" w:hAnsi="Times New Roman"/>
          <w:b/>
          <w:sz w:val="24"/>
        </w:rPr>
        <w:t>2</w:t>
      </w:r>
      <w:r w:rsidR="003447D7" w:rsidRPr="003447D7">
        <w:rPr>
          <w:rFonts w:ascii="Times New Roman" w:hAnsi="Times New Roman"/>
          <w:b/>
          <w:sz w:val="24"/>
        </w:rPr>
        <w:t>2.</w:t>
      </w:r>
      <w:r w:rsidRPr="003447D7">
        <w:rPr>
          <w:rFonts w:ascii="Times New Roman" w:hAnsi="Times New Roman"/>
          <w:b/>
          <w:sz w:val="24"/>
        </w:rPr>
        <w:t xml:space="preserve"> </w:t>
      </w:r>
      <w:r w:rsidRPr="003447D7">
        <w:rPr>
          <w:rFonts w:ascii="Times New Roman" w:hAnsi="Times New Roman"/>
          <w:b/>
          <w:sz w:val="24"/>
        </w:rPr>
        <w:br/>
      </w:r>
      <w:r w:rsidR="003447D7" w:rsidRPr="003447D7">
        <w:rPr>
          <w:rFonts w:ascii="Times New Roman" w:hAnsi="Times New Roman"/>
          <w:b/>
          <w:sz w:val="24"/>
        </w:rPr>
        <w:t>Kryteria oceny</w:t>
      </w:r>
    </w:p>
    <w:p w:rsidR="000F2342" w:rsidRDefault="003447D7" w:rsidP="006B07DB">
      <w:pPr>
        <w:pStyle w:val="Akapitzlist"/>
        <w:numPr>
          <w:ilvl w:val="0"/>
          <w:numId w:val="47"/>
        </w:numPr>
        <w:tabs>
          <w:tab w:val="left" w:pos="142"/>
        </w:tabs>
        <w:spacing w:after="120" w:line="288" w:lineRule="auto"/>
        <w:ind w:left="0"/>
        <w:jc w:val="both"/>
        <w:rPr>
          <w:rFonts w:ascii="Times New Roman" w:hAnsi="Times New Roman"/>
          <w:sz w:val="24"/>
        </w:rPr>
      </w:pPr>
      <w:r>
        <w:rPr>
          <w:rFonts w:ascii="Times New Roman" w:hAnsi="Times New Roman"/>
          <w:sz w:val="24"/>
        </w:rPr>
        <w:t>Za</w:t>
      </w:r>
      <w:r w:rsidR="001E6680" w:rsidRPr="003447D7">
        <w:rPr>
          <w:rFonts w:ascii="Times New Roman" w:hAnsi="Times New Roman"/>
          <w:sz w:val="24"/>
        </w:rPr>
        <w:t xml:space="preserve">mawiający wybiera ofertę najkorzystniejszą na podstawie kryteriów oceny ofert określonych </w:t>
      </w:r>
      <w:r w:rsidR="001E6680" w:rsidRPr="003447D7">
        <w:rPr>
          <w:rFonts w:ascii="Times New Roman" w:hAnsi="Times New Roman"/>
          <w:sz w:val="24"/>
        </w:rPr>
        <w:br/>
        <w:t xml:space="preserve">w SIWZ lub zaproszenia do udziału w postępowaniu o udzielenie zamówienia publicznego lub do składania ofert. </w:t>
      </w:r>
    </w:p>
    <w:p w:rsidR="000F2342" w:rsidRDefault="000F2342" w:rsidP="006B07DB">
      <w:pPr>
        <w:pStyle w:val="Akapitzlist"/>
        <w:numPr>
          <w:ilvl w:val="0"/>
          <w:numId w:val="47"/>
        </w:numPr>
        <w:tabs>
          <w:tab w:val="left" w:pos="142"/>
        </w:tabs>
        <w:spacing w:after="120" w:line="288" w:lineRule="auto"/>
        <w:ind w:left="0"/>
        <w:jc w:val="both"/>
        <w:rPr>
          <w:rFonts w:ascii="Times New Roman" w:hAnsi="Times New Roman"/>
          <w:sz w:val="24"/>
        </w:rPr>
      </w:pPr>
      <w:r>
        <w:rPr>
          <w:rFonts w:ascii="Times New Roman" w:hAnsi="Times New Roman"/>
          <w:sz w:val="24"/>
        </w:rPr>
        <w:t>K</w:t>
      </w:r>
      <w:r w:rsidR="001E6680" w:rsidRPr="003447D7">
        <w:rPr>
          <w:rFonts w:ascii="Times New Roman" w:hAnsi="Times New Roman"/>
          <w:sz w:val="24"/>
        </w:rPr>
        <w:t xml:space="preserve">ryteriami oceny ofert są cena albo cena i inne kryteria odnoszące się do przedmiotu zamówienia. </w:t>
      </w:r>
    </w:p>
    <w:p w:rsidR="001E6680" w:rsidRDefault="001E6680" w:rsidP="006B07DB">
      <w:pPr>
        <w:pStyle w:val="Akapitzlist"/>
        <w:numPr>
          <w:ilvl w:val="0"/>
          <w:numId w:val="47"/>
        </w:numPr>
        <w:tabs>
          <w:tab w:val="left" w:pos="142"/>
        </w:tabs>
        <w:spacing w:after="120" w:line="288" w:lineRule="auto"/>
        <w:ind w:left="0"/>
        <w:jc w:val="both"/>
        <w:rPr>
          <w:rFonts w:ascii="Times New Roman" w:hAnsi="Times New Roman"/>
          <w:sz w:val="24"/>
        </w:rPr>
      </w:pPr>
      <w:r w:rsidRPr="000F2342">
        <w:rPr>
          <w:rFonts w:ascii="Times New Roman" w:hAnsi="Times New Roman"/>
          <w:sz w:val="24"/>
        </w:rPr>
        <w:t xml:space="preserve">Zamawiający określa kryteria oceny ofert w sposób jednoznaczny i zrozumiały, umożliwiający </w:t>
      </w:r>
      <w:r w:rsidRPr="000F2342">
        <w:rPr>
          <w:rFonts w:ascii="Times New Roman" w:hAnsi="Times New Roman"/>
          <w:sz w:val="24"/>
        </w:rPr>
        <w:br/>
        <w:t>sprawdzenie informacji przedstawianych przez Wykonawców.</w:t>
      </w:r>
    </w:p>
    <w:p w:rsidR="004714C8" w:rsidRDefault="000F2342" w:rsidP="006B07DB">
      <w:pPr>
        <w:pStyle w:val="Akapitzlist"/>
        <w:numPr>
          <w:ilvl w:val="0"/>
          <w:numId w:val="47"/>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Jeżeli </w:t>
      </w:r>
      <w:r w:rsidR="004714C8" w:rsidRPr="004714C8">
        <w:rPr>
          <w:rFonts w:ascii="Times New Roman" w:hAnsi="Times New Roman"/>
          <w:sz w:val="24"/>
        </w:rPr>
        <w:t xml:space="preserve">złożono ofertę, której wybór prowadziłby do powstania u Zamawiającego obowiązku </w:t>
      </w:r>
      <w:r w:rsidR="004714C8" w:rsidRPr="004714C8">
        <w:rPr>
          <w:rFonts w:ascii="Times New Roman" w:hAnsi="Times New Roman"/>
          <w:sz w:val="24"/>
        </w:rPr>
        <w:br/>
        <w:t xml:space="preserve">podatkowego zgodnie z przepisami o podatku od towarów i usług, Zamawiający w celu oceny </w:t>
      </w:r>
      <w:r w:rsidR="004714C8" w:rsidRPr="004714C8">
        <w:rPr>
          <w:rFonts w:ascii="Times New Roman" w:hAnsi="Times New Roman"/>
          <w:sz w:val="24"/>
        </w:rPr>
        <w:br/>
        <w:t xml:space="preserve">takiej oferty dolicza do przedstawionej w niej ceny podatek od towarów i usług, który miałby </w:t>
      </w:r>
      <w:r w:rsidR="004714C8" w:rsidRPr="004714C8">
        <w:rPr>
          <w:rFonts w:ascii="Times New Roman" w:hAnsi="Times New Roman"/>
          <w:sz w:val="24"/>
        </w:rPr>
        <w:br/>
        <w:t xml:space="preserve">obowiązek rozliczyć zgodnie z tymi przepisami. Wykonawca, składając ofertę, informuje </w:t>
      </w:r>
      <w:r w:rsidR="004714C8" w:rsidRPr="004714C8">
        <w:rPr>
          <w:rFonts w:ascii="Times New Roman" w:hAnsi="Times New Roman"/>
          <w:sz w:val="24"/>
        </w:rPr>
        <w:br/>
        <w:t xml:space="preserve">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4714C8" w:rsidRDefault="004714C8" w:rsidP="006B07DB">
      <w:pPr>
        <w:pStyle w:val="Akapitzlist"/>
        <w:numPr>
          <w:ilvl w:val="0"/>
          <w:numId w:val="47"/>
        </w:numPr>
        <w:tabs>
          <w:tab w:val="left" w:pos="142"/>
        </w:tabs>
        <w:spacing w:after="120" w:line="288" w:lineRule="auto"/>
        <w:ind w:left="0"/>
        <w:jc w:val="both"/>
        <w:rPr>
          <w:rFonts w:ascii="Times New Roman" w:hAnsi="Times New Roman"/>
          <w:sz w:val="24"/>
        </w:rPr>
      </w:pPr>
      <w:r>
        <w:rPr>
          <w:rFonts w:ascii="Times New Roman" w:hAnsi="Times New Roman"/>
          <w:sz w:val="24"/>
        </w:rPr>
        <w:t>J</w:t>
      </w:r>
      <w:r w:rsidRPr="004714C8">
        <w:rPr>
          <w:rFonts w:ascii="Times New Roman" w:hAnsi="Times New Roman"/>
          <w:sz w:val="24"/>
        </w:rPr>
        <w:t xml:space="preserve">eżeli nie można wybrać najkorzystniejszej oferty z uwagi na to, że dwie lub więcej ofert </w:t>
      </w:r>
      <w:r w:rsidRPr="004714C8">
        <w:rPr>
          <w:rFonts w:ascii="Times New Roman" w:hAnsi="Times New Roman"/>
          <w:sz w:val="24"/>
        </w:rPr>
        <w:br/>
        <w:t xml:space="preserve">przedstawia taki sam bilans ceny i innych kryteriów oceny ofert, Zamawiający spośród tych </w:t>
      </w:r>
      <w:r w:rsidRPr="004714C8">
        <w:rPr>
          <w:rFonts w:ascii="Times New Roman" w:hAnsi="Times New Roman"/>
          <w:sz w:val="24"/>
        </w:rPr>
        <w:lastRenderedPageBreak/>
        <w:t xml:space="preserve">ofert wybiera ofertę z najniższą ceną , a jeżeli zostały złożone oferty o takiej samej cenie, Zamawiający wzywa Wykonawców, którzy złożyli te oferty, do złożenia w terminie określonym przez Zamawiającego ofert dodatkowych. </w:t>
      </w:r>
    </w:p>
    <w:p w:rsidR="004714C8" w:rsidRDefault="004714C8" w:rsidP="006B07DB">
      <w:pPr>
        <w:pStyle w:val="Akapitzlist"/>
        <w:numPr>
          <w:ilvl w:val="0"/>
          <w:numId w:val="47"/>
        </w:numPr>
        <w:tabs>
          <w:tab w:val="left" w:pos="142"/>
        </w:tabs>
        <w:spacing w:after="120" w:line="288" w:lineRule="auto"/>
        <w:ind w:left="0"/>
        <w:jc w:val="both"/>
        <w:rPr>
          <w:rFonts w:ascii="Times New Roman" w:hAnsi="Times New Roman"/>
          <w:sz w:val="24"/>
        </w:rPr>
      </w:pPr>
      <w:r w:rsidRPr="004714C8">
        <w:rPr>
          <w:rFonts w:ascii="Times New Roman" w:hAnsi="Times New Roman"/>
          <w:sz w:val="24"/>
        </w:rPr>
        <w:t xml:space="preserve">Jeżeli w postępowaniu o udzielenie zamówienia, w którym jedynym kryterium oceny ofert jest </w:t>
      </w:r>
      <w:r w:rsidRPr="004714C8">
        <w:rPr>
          <w:rFonts w:ascii="Times New Roman" w:hAnsi="Times New Roman"/>
          <w:sz w:val="24"/>
        </w:rPr>
        <w:br/>
        <w:t xml:space="preserve">cena, o takiej samej cenie, Zamawiający wzywa Wykonawców, którzy złożyli te oferty, do złożenia w terminie określonym przez Zamawiającego ofert dodatkowych. </w:t>
      </w:r>
    </w:p>
    <w:p w:rsidR="000F2342" w:rsidRDefault="004714C8" w:rsidP="006B07DB">
      <w:pPr>
        <w:pStyle w:val="Akapitzlist"/>
        <w:numPr>
          <w:ilvl w:val="0"/>
          <w:numId w:val="47"/>
        </w:numPr>
        <w:tabs>
          <w:tab w:val="left" w:pos="142"/>
        </w:tabs>
        <w:spacing w:after="120" w:line="288" w:lineRule="auto"/>
        <w:ind w:left="0"/>
        <w:jc w:val="both"/>
        <w:rPr>
          <w:rFonts w:ascii="Times New Roman" w:hAnsi="Times New Roman"/>
          <w:sz w:val="24"/>
        </w:rPr>
      </w:pPr>
      <w:r w:rsidRPr="004714C8">
        <w:rPr>
          <w:rFonts w:ascii="Times New Roman" w:hAnsi="Times New Roman"/>
          <w:sz w:val="24"/>
        </w:rPr>
        <w:t xml:space="preserve">Wykonawcy składając oferty dodatkowe nie mogą zaoferować cen wyższych niż zaoferowane </w:t>
      </w:r>
      <w:r w:rsidRPr="004714C8">
        <w:rPr>
          <w:rFonts w:ascii="Times New Roman" w:hAnsi="Times New Roman"/>
          <w:sz w:val="24"/>
        </w:rPr>
        <w:br/>
        <w:t>w złożonych ofertach</w:t>
      </w:r>
      <w:r>
        <w:rPr>
          <w:rFonts w:ascii="Times New Roman" w:hAnsi="Times New Roman"/>
          <w:sz w:val="24"/>
        </w:rPr>
        <w:t>.</w:t>
      </w:r>
    </w:p>
    <w:p w:rsidR="004714C8" w:rsidRDefault="004714C8" w:rsidP="004714C8">
      <w:pPr>
        <w:tabs>
          <w:tab w:val="left" w:pos="142"/>
        </w:tabs>
        <w:spacing w:after="120" w:line="288" w:lineRule="auto"/>
        <w:jc w:val="both"/>
        <w:rPr>
          <w:rFonts w:ascii="Times New Roman" w:hAnsi="Times New Roman"/>
          <w:sz w:val="24"/>
        </w:rPr>
      </w:pPr>
    </w:p>
    <w:p w:rsidR="004714C8" w:rsidRPr="0043028B" w:rsidRDefault="004714C8" w:rsidP="004714C8">
      <w:pPr>
        <w:tabs>
          <w:tab w:val="left" w:pos="142"/>
        </w:tabs>
        <w:spacing w:after="120" w:line="288" w:lineRule="auto"/>
        <w:jc w:val="center"/>
        <w:rPr>
          <w:rFonts w:ascii="Times New Roman" w:hAnsi="Times New Roman"/>
          <w:b/>
          <w:sz w:val="24"/>
        </w:rPr>
      </w:pPr>
      <w:r w:rsidRPr="0043028B">
        <w:rPr>
          <w:rFonts w:ascii="Times New Roman" w:hAnsi="Times New Roman"/>
          <w:b/>
          <w:sz w:val="24"/>
        </w:rPr>
        <w:t>§ 2</w:t>
      </w:r>
      <w:r w:rsidR="0043028B" w:rsidRPr="0043028B">
        <w:rPr>
          <w:rFonts w:ascii="Times New Roman" w:hAnsi="Times New Roman"/>
          <w:b/>
          <w:sz w:val="24"/>
        </w:rPr>
        <w:t>3</w:t>
      </w:r>
      <w:r w:rsidRPr="0043028B">
        <w:rPr>
          <w:rFonts w:ascii="Times New Roman" w:hAnsi="Times New Roman"/>
          <w:b/>
          <w:sz w:val="24"/>
        </w:rPr>
        <w:t xml:space="preserve">. </w:t>
      </w:r>
      <w:r w:rsidRPr="0043028B">
        <w:rPr>
          <w:rFonts w:ascii="Times New Roman" w:hAnsi="Times New Roman"/>
          <w:b/>
          <w:sz w:val="24"/>
        </w:rPr>
        <w:br/>
        <w:t xml:space="preserve">Czynności związane z otwarciem i oceną ofert. </w:t>
      </w:r>
    </w:p>
    <w:p w:rsidR="004714C8" w:rsidRDefault="004714C8" w:rsidP="006B07DB">
      <w:pPr>
        <w:pStyle w:val="Akapitzlist"/>
        <w:numPr>
          <w:ilvl w:val="0"/>
          <w:numId w:val="48"/>
        </w:numPr>
        <w:tabs>
          <w:tab w:val="left" w:pos="142"/>
        </w:tabs>
        <w:spacing w:after="120" w:line="288" w:lineRule="auto"/>
        <w:ind w:left="0"/>
        <w:jc w:val="both"/>
        <w:rPr>
          <w:rFonts w:ascii="Times New Roman" w:hAnsi="Times New Roman"/>
          <w:sz w:val="24"/>
        </w:rPr>
      </w:pPr>
      <w:r>
        <w:rPr>
          <w:rFonts w:ascii="Times New Roman" w:hAnsi="Times New Roman"/>
          <w:sz w:val="24"/>
        </w:rPr>
        <w:t>Wykonawca może złożyć tylko jedną ofertę.</w:t>
      </w:r>
    </w:p>
    <w:p w:rsidR="004714C8" w:rsidRDefault="004714C8" w:rsidP="006B07DB">
      <w:pPr>
        <w:pStyle w:val="Akapitzlist"/>
        <w:numPr>
          <w:ilvl w:val="0"/>
          <w:numId w:val="48"/>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Treść oferty musi odpowiadać treści SWZ i/lub innym dokumentom przetargowym. </w:t>
      </w:r>
    </w:p>
    <w:p w:rsidR="004714C8" w:rsidRDefault="004714C8" w:rsidP="006B07DB">
      <w:pPr>
        <w:pStyle w:val="Akapitzlist"/>
        <w:numPr>
          <w:ilvl w:val="0"/>
          <w:numId w:val="48"/>
        </w:numPr>
        <w:tabs>
          <w:tab w:val="left" w:pos="142"/>
        </w:tabs>
        <w:spacing w:after="120" w:line="288" w:lineRule="auto"/>
        <w:ind w:left="0"/>
        <w:jc w:val="both"/>
        <w:rPr>
          <w:rFonts w:ascii="Times New Roman" w:hAnsi="Times New Roman"/>
          <w:sz w:val="24"/>
        </w:rPr>
      </w:pPr>
      <w:r>
        <w:rPr>
          <w:rFonts w:ascii="Times New Roman" w:hAnsi="Times New Roman"/>
          <w:sz w:val="24"/>
        </w:rPr>
        <w:t>Z zawartością ofert nie można zapoznać się przed upływem terminu otwarcia ofert.</w:t>
      </w:r>
    </w:p>
    <w:p w:rsidR="004714C8" w:rsidRDefault="004714C8" w:rsidP="006B07DB">
      <w:pPr>
        <w:pStyle w:val="Akapitzlist"/>
        <w:numPr>
          <w:ilvl w:val="0"/>
          <w:numId w:val="48"/>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Wykonawca może, przed upływem terminu składania oferty, zmienić lub wycofać ofertę. </w:t>
      </w:r>
    </w:p>
    <w:p w:rsidR="004714C8" w:rsidRDefault="004714C8" w:rsidP="006B07DB">
      <w:pPr>
        <w:pStyle w:val="Akapitzlist"/>
        <w:numPr>
          <w:ilvl w:val="0"/>
          <w:numId w:val="48"/>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Oferty są otwierane komisyjne lub w sposób określony przez Kierownika </w:t>
      </w:r>
      <w:r w:rsidR="001D750C">
        <w:rPr>
          <w:rFonts w:ascii="Times New Roman" w:hAnsi="Times New Roman"/>
          <w:sz w:val="24"/>
        </w:rPr>
        <w:t>Zamawiającego</w:t>
      </w:r>
      <w:r>
        <w:rPr>
          <w:rFonts w:ascii="Times New Roman" w:hAnsi="Times New Roman"/>
          <w:sz w:val="24"/>
        </w:rPr>
        <w:t xml:space="preserve">. </w:t>
      </w:r>
    </w:p>
    <w:p w:rsidR="001E00B9" w:rsidRDefault="001E00B9" w:rsidP="006B07DB">
      <w:pPr>
        <w:pStyle w:val="Akapitzlist"/>
        <w:numPr>
          <w:ilvl w:val="0"/>
          <w:numId w:val="48"/>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Bezpośrednio przed otwarciem ofert </w:t>
      </w:r>
      <w:r w:rsidRPr="001E00B9">
        <w:rPr>
          <w:rFonts w:ascii="Times New Roman" w:hAnsi="Times New Roman"/>
          <w:sz w:val="24"/>
        </w:rPr>
        <w:t xml:space="preserve">podaje się kwotę netto, jaką Zamawiający zamierza </w:t>
      </w:r>
      <w:r w:rsidRPr="001E00B9">
        <w:rPr>
          <w:rFonts w:ascii="Times New Roman" w:hAnsi="Times New Roman"/>
          <w:sz w:val="24"/>
        </w:rPr>
        <w:br/>
        <w:t>przeznaczyć na sfinansowanie zamówienia</w:t>
      </w:r>
      <w:r>
        <w:rPr>
          <w:rFonts w:ascii="Times New Roman" w:hAnsi="Times New Roman"/>
          <w:sz w:val="24"/>
        </w:rPr>
        <w:t xml:space="preserve">. </w:t>
      </w:r>
    </w:p>
    <w:p w:rsidR="001E00B9" w:rsidRDefault="001E00B9" w:rsidP="006B07DB">
      <w:pPr>
        <w:pStyle w:val="Akapitzlist"/>
        <w:numPr>
          <w:ilvl w:val="0"/>
          <w:numId w:val="48"/>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Niezwłocznie </w:t>
      </w:r>
      <w:r w:rsidRPr="001E00B9">
        <w:rPr>
          <w:rFonts w:ascii="Times New Roman" w:hAnsi="Times New Roman"/>
          <w:sz w:val="24"/>
        </w:rPr>
        <w:t xml:space="preserve">po otwarciu ofert Zamawiający zamieszcza na stronie internetowej informacje </w:t>
      </w:r>
      <w:r w:rsidRPr="001E00B9">
        <w:rPr>
          <w:rFonts w:ascii="Times New Roman" w:hAnsi="Times New Roman"/>
          <w:sz w:val="24"/>
        </w:rPr>
        <w:br/>
        <w:t xml:space="preserve">dotyczące: kwoty, jaką zamierza przeznaczyć na sfinansowanie zamówienia, nazw firm i adresy </w:t>
      </w:r>
      <w:r w:rsidRPr="001E00B9">
        <w:rPr>
          <w:rFonts w:ascii="Times New Roman" w:hAnsi="Times New Roman"/>
          <w:sz w:val="24"/>
        </w:rPr>
        <w:br/>
        <w:t xml:space="preserve">Wykonawców, którzy złożyli oferty w terminie, ceny i inne kryteria oceny ofert, jeśli były </w:t>
      </w:r>
      <w:r w:rsidRPr="001E00B9">
        <w:rPr>
          <w:rFonts w:ascii="Times New Roman" w:hAnsi="Times New Roman"/>
          <w:sz w:val="24"/>
        </w:rPr>
        <w:br/>
        <w:t>wskazane w SWZ</w:t>
      </w:r>
      <w:r>
        <w:rPr>
          <w:rFonts w:ascii="Times New Roman" w:hAnsi="Times New Roman"/>
          <w:sz w:val="24"/>
        </w:rPr>
        <w:t>.</w:t>
      </w:r>
    </w:p>
    <w:p w:rsidR="003E4E12" w:rsidRDefault="003E4E12" w:rsidP="006B07DB">
      <w:pPr>
        <w:pStyle w:val="Akapitzlist"/>
        <w:numPr>
          <w:ilvl w:val="0"/>
          <w:numId w:val="48"/>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Wykonawca </w:t>
      </w:r>
      <w:r w:rsidRPr="003E4E12">
        <w:rPr>
          <w:rFonts w:ascii="Times New Roman" w:hAnsi="Times New Roman"/>
          <w:sz w:val="24"/>
        </w:rPr>
        <w:t xml:space="preserve">jest związany ofertą do upływu terminu określonego w SIWZ lub zaproszeniu do </w:t>
      </w:r>
      <w:r w:rsidRPr="003E4E12">
        <w:rPr>
          <w:rFonts w:ascii="Times New Roman" w:hAnsi="Times New Roman"/>
          <w:sz w:val="24"/>
        </w:rPr>
        <w:br/>
        <w:t xml:space="preserve">składania oferty, jednak nie dłużej niż 30 dni. </w:t>
      </w:r>
    </w:p>
    <w:p w:rsidR="003E4E12" w:rsidRDefault="003E4E12" w:rsidP="006B07DB">
      <w:pPr>
        <w:pStyle w:val="Akapitzlist"/>
        <w:numPr>
          <w:ilvl w:val="0"/>
          <w:numId w:val="48"/>
        </w:numPr>
        <w:tabs>
          <w:tab w:val="left" w:pos="142"/>
        </w:tabs>
        <w:spacing w:after="120" w:line="288" w:lineRule="auto"/>
        <w:ind w:left="0"/>
        <w:jc w:val="both"/>
        <w:rPr>
          <w:rFonts w:ascii="Times New Roman" w:hAnsi="Times New Roman"/>
          <w:sz w:val="24"/>
        </w:rPr>
      </w:pPr>
      <w:r w:rsidRPr="003E4E12">
        <w:rPr>
          <w:rFonts w:ascii="Times New Roman" w:hAnsi="Times New Roman"/>
          <w:sz w:val="24"/>
        </w:rPr>
        <w:t xml:space="preserve">Wykonawca samodzielnie lub na wniosek Zamawiającego może przedłużyć termin związania </w:t>
      </w:r>
      <w:r w:rsidRPr="003E4E12">
        <w:rPr>
          <w:rFonts w:ascii="Times New Roman" w:hAnsi="Times New Roman"/>
          <w:sz w:val="24"/>
        </w:rPr>
        <w:br/>
        <w:t xml:space="preserve">ofertą, z tym że Zamawiający może tylko raz, co najmniej na 3 dni przed upływem terminu </w:t>
      </w:r>
      <w:r w:rsidRPr="003E4E12">
        <w:rPr>
          <w:rFonts w:ascii="Times New Roman" w:hAnsi="Times New Roman"/>
          <w:sz w:val="24"/>
        </w:rPr>
        <w:br/>
        <w:t xml:space="preserve">związania ofertą, zwrócić się do Wykonawców o wyrażenie zgody na przedłużenie tego terminu na okres nie dłuższy jednak niż 60 dni. </w:t>
      </w:r>
    </w:p>
    <w:p w:rsidR="003E4E12" w:rsidRDefault="003E4E12" w:rsidP="006B07DB">
      <w:pPr>
        <w:pStyle w:val="Akapitzlist"/>
        <w:numPr>
          <w:ilvl w:val="0"/>
          <w:numId w:val="48"/>
        </w:numPr>
        <w:tabs>
          <w:tab w:val="left" w:pos="142"/>
        </w:tabs>
        <w:spacing w:after="120" w:line="288" w:lineRule="auto"/>
        <w:ind w:left="0"/>
        <w:jc w:val="both"/>
        <w:rPr>
          <w:rFonts w:ascii="Times New Roman" w:hAnsi="Times New Roman"/>
          <w:sz w:val="24"/>
        </w:rPr>
      </w:pPr>
      <w:r w:rsidRPr="003E4E12">
        <w:rPr>
          <w:rFonts w:ascii="Times New Roman" w:hAnsi="Times New Roman"/>
          <w:sz w:val="24"/>
        </w:rPr>
        <w:t xml:space="preserve">Odmowa wyrażenia zgody, o której mowa w ust. </w:t>
      </w:r>
      <w:r>
        <w:rPr>
          <w:rFonts w:ascii="Times New Roman" w:hAnsi="Times New Roman"/>
          <w:sz w:val="24"/>
        </w:rPr>
        <w:t>9</w:t>
      </w:r>
      <w:r w:rsidRPr="003E4E12">
        <w:rPr>
          <w:rFonts w:ascii="Times New Roman" w:hAnsi="Times New Roman"/>
          <w:sz w:val="24"/>
        </w:rPr>
        <w:t xml:space="preserve">, nie powoduje utraty wadium. </w:t>
      </w:r>
    </w:p>
    <w:p w:rsidR="003E4E12" w:rsidRDefault="003E4E12" w:rsidP="006B07DB">
      <w:pPr>
        <w:pStyle w:val="Akapitzlist"/>
        <w:numPr>
          <w:ilvl w:val="0"/>
          <w:numId w:val="48"/>
        </w:numPr>
        <w:tabs>
          <w:tab w:val="left" w:pos="142"/>
        </w:tabs>
        <w:spacing w:after="120" w:line="288" w:lineRule="auto"/>
        <w:ind w:left="0"/>
        <w:jc w:val="both"/>
        <w:rPr>
          <w:rFonts w:ascii="Times New Roman" w:hAnsi="Times New Roman"/>
          <w:sz w:val="24"/>
        </w:rPr>
      </w:pPr>
      <w:r w:rsidRPr="003E4E12">
        <w:rPr>
          <w:rFonts w:ascii="Times New Roman" w:hAnsi="Times New Roman"/>
          <w:sz w:val="24"/>
        </w:rPr>
        <w:t xml:space="preserve">Przedłużenie okresu związania ofertą jest dopuszczalne tylko z jednoczesnym przedłużeniem </w:t>
      </w:r>
      <w:r w:rsidRPr="003E4E12">
        <w:rPr>
          <w:rFonts w:ascii="Times New Roman" w:hAnsi="Times New Roman"/>
          <w:sz w:val="24"/>
        </w:rPr>
        <w:br/>
        <w:t xml:space="preserve">okresu ważności wadium albo, jeżeli nie jest to możliwe, z wniesieniem nowego wadium na </w:t>
      </w:r>
      <w:r w:rsidRPr="003E4E12">
        <w:rPr>
          <w:rFonts w:ascii="Times New Roman" w:hAnsi="Times New Roman"/>
          <w:sz w:val="24"/>
        </w:rPr>
        <w:br/>
        <w:t xml:space="preserve">przedłużony okres związania ofertą. </w:t>
      </w:r>
    </w:p>
    <w:p w:rsidR="003E4E12" w:rsidRDefault="003E4E12" w:rsidP="006B07DB">
      <w:pPr>
        <w:pStyle w:val="Akapitzlist"/>
        <w:numPr>
          <w:ilvl w:val="0"/>
          <w:numId w:val="48"/>
        </w:numPr>
        <w:tabs>
          <w:tab w:val="left" w:pos="142"/>
        </w:tabs>
        <w:spacing w:after="120" w:line="288" w:lineRule="auto"/>
        <w:ind w:left="0"/>
        <w:jc w:val="both"/>
        <w:rPr>
          <w:rFonts w:ascii="Times New Roman" w:hAnsi="Times New Roman"/>
          <w:sz w:val="24"/>
        </w:rPr>
      </w:pPr>
      <w:r w:rsidRPr="003E4E12">
        <w:rPr>
          <w:rFonts w:ascii="Times New Roman" w:hAnsi="Times New Roman"/>
          <w:sz w:val="24"/>
        </w:rPr>
        <w:t>Bieg terminu związania ofertą rozpoczyna się wraz z upływem terminu składania ofert</w:t>
      </w:r>
      <w:r>
        <w:rPr>
          <w:rFonts w:ascii="Times New Roman" w:hAnsi="Times New Roman"/>
          <w:sz w:val="24"/>
        </w:rPr>
        <w:t>.</w:t>
      </w:r>
    </w:p>
    <w:p w:rsidR="003E4E12" w:rsidRDefault="003E4E12" w:rsidP="006B07DB">
      <w:pPr>
        <w:pStyle w:val="Akapitzlist"/>
        <w:numPr>
          <w:ilvl w:val="0"/>
          <w:numId w:val="48"/>
        </w:numPr>
        <w:tabs>
          <w:tab w:val="left" w:pos="142"/>
        </w:tabs>
        <w:spacing w:after="120" w:line="288" w:lineRule="auto"/>
        <w:ind w:left="0"/>
        <w:jc w:val="both"/>
        <w:rPr>
          <w:rFonts w:ascii="Times New Roman" w:hAnsi="Times New Roman"/>
          <w:sz w:val="24"/>
        </w:rPr>
      </w:pPr>
      <w:r w:rsidRPr="003E4E12">
        <w:rPr>
          <w:rFonts w:ascii="Times New Roman" w:hAnsi="Times New Roman"/>
          <w:sz w:val="24"/>
        </w:rPr>
        <w:t xml:space="preserve">Zamawiający  jest  obowiązany  niezwłocznie  powiadomić  Wykonawców  biorących  udział  w  postępowaniu  o  jego  wyniku  albo  o  zamknięciu  postępowania  bez  dokonania  wyboru (unieważnienie  postępowania)  oraz  w  przypadku  przetargu  nieograniczonego  zamieścić  tę informację na stronie internetowej.  </w:t>
      </w:r>
    </w:p>
    <w:p w:rsidR="003E4E12" w:rsidRDefault="003E4E12" w:rsidP="006B07DB">
      <w:pPr>
        <w:pStyle w:val="Akapitzlist"/>
        <w:numPr>
          <w:ilvl w:val="0"/>
          <w:numId w:val="48"/>
        </w:numPr>
        <w:tabs>
          <w:tab w:val="left" w:pos="142"/>
        </w:tabs>
        <w:spacing w:after="120" w:line="288" w:lineRule="auto"/>
        <w:ind w:left="0"/>
        <w:jc w:val="both"/>
        <w:rPr>
          <w:rFonts w:ascii="Times New Roman" w:hAnsi="Times New Roman"/>
          <w:sz w:val="24"/>
        </w:rPr>
      </w:pPr>
      <w:r w:rsidRPr="003E4E12">
        <w:rPr>
          <w:rFonts w:ascii="Times New Roman" w:hAnsi="Times New Roman"/>
          <w:sz w:val="24"/>
        </w:rPr>
        <w:t>Zamawiający  informuje  wybranego  Wykonawcę  o  miejscu  i  terminie  zawarcia  umowy  oraz  dokumentach,  jakie  ma  dostarczyć,  a  także  o  formalnościach,  które  ma  dopełnić  przed zawarciem umowy</w:t>
      </w:r>
      <w:r>
        <w:rPr>
          <w:rFonts w:ascii="Times New Roman" w:hAnsi="Times New Roman"/>
          <w:sz w:val="24"/>
        </w:rPr>
        <w:t>.</w:t>
      </w:r>
    </w:p>
    <w:p w:rsidR="003E4E12" w:rsidRDefault="003E4E12" w:rsidP="006B07DB">
      <w:pPr>
        <w:pStyle w:val="Akapitzlist"/>
        <w:numPr>
          <w:ilvl w:val="0"/>
          <w:numId w:val="48"/>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Udzielając zamówienia </w:t>
      </w:r>
      <w:r w:rsidR="00137326">
        <w:rPr>
          <w:rFonts w:ascii="Times New Roman" w:hAnsi="Times New Roman"/>
          <w:sz w:val="24"/>
        </w:rPr>
        <w:t>Zamawiający</w:t>
      </w:r>
      <w:r>
        <w:rPr>
          <w:rFonts w:ascii="Times New Roman" w:hAnsi="Times New Roman"/>
          <w:sz w:val="24"/>
        </w:rPr>
        <w:t xml:space="preserve">: </w:t>
      </w:r>
    </w:p>
    <w:p w:rsidR="003E4E12" w:rsidRDefault="003E4E12" w:rsidP="006B07DB">
      <w:pPr>
        <w:pStyle w:val="Akapitzlist"/>
        <w:numPr>
          <w:ilvl w:val="0"/>
          <w:numId w:val="49"/>
        </w:numPr>
        <w:tabs>
          <w:tab w:val="left" w:pos="142"/>
        </w:tabs>
        <w:spacing w:after="120" w:line="288" w:lineRule="auto"/>
        <w:jc w:val="both"/>
        <w:rPr>
          <w:rFonts w:ascii="Times New Roman" w:hAnsi="Times New Roman"/>
          <w:sz w:val="24"/>
        </w:rPr>
      </w:pPr>
      <w:r>
        <w:rPr>
          <w:rFonts w:ascii="Times New Roman" w:hAnsi="Times New Roman"/>
          <w:sz w:val="24"/>
        </w:rPr>
        <w:lastRenderedPageBreak/>
        <w:t xml:space="preserve">może żądać od Wykonawców wyjaśnień dotyczących treści złożonych ofert; </w:t>
      </w:r>
    </w:p>
    <w:p w:rsidR="003E4E12" w:rsidRDefault="003E4E12" w:rsidP="006B07DB">
      <w:pPr>
        <w:pStyle w:val="Akapitzlist"/>
        <w:numPr>
          <w:ilvl w:val="0"/>
          <w:numId w:val="49"/>
        </w:numPr>
        <w:tabs>
          <w:tab w:val="left" w:pos="142"/>
        </w:tabs>
        <w:spacing w:after="120" w:line="288" w:lineRule="auto"/>
        <w:jc w:val="both"/>
        <w:rPr>
          <w:rFonts w:ascii="Times New Roman" w:hAnsi="Times New Roman"/>
          <w:sz w:val="24"/>
        </w:rPr>
      </w:pPr>
      <w:r>
        <w:rPr>
          <w:rFonts w:ascii="Times New Roman" w:hAnsi="Times New Roman"/>
          <w:sz w:val="24"/>
        </w:rPr>
        <w:t>może poprawiać w ofercie:</w:t>
      </w:r>
    </w:p>
    <w:p w:rsidR="003E4E12" w:rsidRDefault="003E4E12" w:rsidP="006B07DB">
      <w:pPr>
        <w:pStyle w:val="Akapitzlist"/>
        <w:numPr>
          <w:ilvl w:val="0"/>
          <w:numId w:val="50"/>
        </w:numPr>
        <w:tabs>
          <w:tab w:val="left" w:pos="142"/>
        </w:tabs>
        <w:spacing w:after="120" w:line="288" w:lineRule="auto"/>
        <w:jc w:val="both"/>
        <w:rPr>
          <w:rFonts w:ascii="Times New Roman" w:hAnsi="Times New Roman"/>
          <w:sz w:val="24"/>
        </w:rPr>
      </w:pPr>
      <w:r>
        <w:rPr>
          <w:rFonts w:ascii="Times New Roman" w:hAnsi="Times New Roman"/>
          <w:sz w:val="24"/>
        </w:rPr>
        <w:t>oczywiste omyłki pisarskie;</w:t>
      </w:r>
    </w:p>
    <w:p w:rsidR="003E4E12" w:rsidRDefault="003E4E12" w:rsidP="006B07DB">
      <w:pPr>
        <w:pStyle w:val="Akapitzlist"/>
        <w:numPr>
          <w:ilvl w:val="0"/>
          <w:numId w:val="50"/>
        </w:numPr>
        <w:tabs>
          <w:tab w:val="left" w:pos="142"/>
        </w:tabs>
        <w:spacing w:after="120" w:line="288" w:lineRule="auto"/>
        <w:jc w:val="both"/>
        <w:rPr>
          <w:rFonts w:ascii="Times New Roman" w:hAnsi="Times New Roman"/>
          <w:sz w:val="24"/>
        </w:rPr>
      </w:pPr>
      <w:r>
        <w:rPr>
          <w:rFonts w:ascii="Times New Roman" w:hAnsi="Times New Roman"/>
          <w:sz w:val="24"/>
        </w:rPr>
        <w:t xml:space="preserve">oczywiste omyłki rachunkowe, z uwzględnieniem </w:t>
      </w:r>
      <w:r w:rsidR="00137326">
        <w:rPr>
          <w:rFonts w:ascii="Times New Roman" w:hAnsi="Times New Roman"/>
          <w:sz w:val="24"/>
        </w:rPr>
        <w:t>konsekwencji</w:t>
      </w:r>
      <w:r>
        <w:rPr>
          <w:rFonts w:ascii="Times New Roman" w:hAnsi="Times New Roman"/>
          <w:sz w:val="24"/>
        </w:rPr>
        <w:t xml:space="preserve"> rachunkowych dokonywanych omyłek;</w:t>
      </w:r>
    </w:p>
    <w:p w:rsidR="003E4E12" w:rsidRDefault="003E4E12" w:rsidP="006B07DB">
      <w:pPr>
        <w:pStyle w:val="Akapitzlist"/>
        <w:numPr>
          <w:ilvl w:val="0"/>
          <w:numId w:val="50"/>
        </w:numPr>
        <w:tabs>
          <w:tab w:val="left" w:pos="142"/>
        </w:tabs>
        <w:spacing w:after="120" w:line="288" w:lineRule="auto"/>
        <w:jc w:val="both"/>
        <w:rPr>
          <w:rFonts w:ascii="Times New Roman" w:hAnsi="Times New Roman"/>
          <w:sz w:val="24"/>
        </w:rPr>
      </w:pPr>
      <w:r>
        <w:rPr>
          <w:rFonts w:ascii="Times New Roman" w:hAnsi="Times New Roman"/>
          <w:sz w:val="24"/>
        </w:rPr>
        <w:t>i</w:t>
      </w:r>
      <w:r w:rsidR="00137326">
        <w:rPr>
          <w:rFonts w:ascii="Times New Roman" w:hAnsi="Times New Roman"/>
          <w:sz w:val="24"/>
        </w:rPr>
        <w:t xml:space="preserve">nne omyłki polegające na niezgodności oferty z ogłoszeniem o zamówieniu, niepowodujące istotnych zmian w treści oferty; </w:t>
      </w:r>
    </w:p>
    <w:p w:rsidR="00137326" w:rsidRPr="00137326" w:rsidRDefault="00137326" w:rsidP="00137326">
      <w:pPr>
        <w:tabs>
          <w:tab w:val="left" w:pos="142"/>
        </w:tabs>
        <w:spacing w:after="120" w:line="288" w:lineRule="auto"/>
        <w:jc w:val="both"/>
        <w:rPr>
          <w:rFonts w:ascii="Times New Roman" w:hAnsi="Times New Roman"/>
          <w:sz w:val="24"/>
        </w:rPr>
      </w:pPr>
      <w:r>
        <w:rPr>
          <w:rFonts w:ascii="Times New Roman" w:hAnsi="Times New Roman"/>
          <w:sz w:val="24"/>
        </w:rPr>
        <w:t xml:space="preserve">- jeżeli </w:t>
      </w:r>
      <w:r w:rsidRPr="00137326">
        <w:rPr>
          <w:rFonts w:ascii="Times New Roman" w:hAnsi="Times New Roman"/>
          <w:sz w:val="24"/>
        </w:rPr>
        <w:t xml:space="preserve">niedokonanie poprawek groziłoby unieważnieniem postępowania </w:t>
      </w:r>
      <w:r w:rsidRPr="00137326">
        <w:rPr>
          <w:rFonts w:ascii="Times New Roman" w:hAnsi="Times New Roman"/>
          <w:sz w:val="24"/>
        </w:rPr>
        <w:br/>
        <w:t xml:space="preserve">w zamówieniu wobec braku ofert niepodlegających odrzuceniu, albo ekonomicznie </w:t>
      </w:r>
      <w:r w:rsidRPr="00137326">
        <w:rPr>
          <w:rFonts w:ascii="Times New Roman" w:hAnsi="Times New Roman"/>
          <w:sz w:val="24"/>
        </w:rPr>
        <w:br/>
        <w:t xml:space="preserve">nieuzasadnionym wyborem oferty z wyższą ceną – niezwłocznie zawiadamiając o tym </w:t>
      </w:r>
      <w:r w:rsidRPr="00137326">
        <w:rPr>
          <w:rFonts w:ascii="Times New Roman" w:hAnsi="Times New Roman"/>
          <w:sz w:val="24"/>
        </w:rPr>
        <w:br/>
        <w:t>Wykonawcę, którego oferta została poprawiona</w:t>
      </w:r>
      <w:r>
        <w:rPr>
          <w:rFonts w:ascii="Times New Roman" w:hAnsi="Times New Roman"/>
          <w:sz w:val="24"/>
        </w:rPr>
        <w:t>.</w:t>
      </w:r>
    </w:p>
    <w:p w:rsidR="003E4E12" w:rsidRDefault="000612C9" w:rsidP="006B07DB">
      <w:pPr>
        <w:pStyle w:val="Akapitzlist"/>
        <w:numPr>
          <w:ilvl w:val="0"/>
          <w:numId w:val="49"/>
        </w:numPr>
        <w:tabs>
          <w:tab w:val="left" w:pos="142"/>
        </w:tabs>
        <w:spacing w:after="120" w:line="288" w:lineRule="auto"/>
        <w:jc w:val="both"/>
        <w:rPr>
          <w:rFonts w:ascii="Times New Roman" w:hAnsi="Times New Roman"/>
          <w:sz w:val="24"/>
        </w:rPr>
      </w:pPr>
      <w:r>
        <w:rPr>
          <w:rFonts w:ascii="Times New Roman" w:hAnsi="Times New Roman"/>
          <w:sz w:val="24"/>
        </w:rPr>
        <w:t>odrzuca ofertę:</w:t>
      </w:r>
    </w:p>
    <w:p w:rsidR="000612C9" w:rsidRDefault="000612C9" w:rsidP="006B07DB">
      <w:pPr>
        <w:pStyle w:val="Akapitzlist"/>
        <w:numPr>
          <w:ilvl w:val="0"/>
          <w:numId w:val="51"/>
        </w:numPr>
        <w:tabs>
          <w:tab w:val="left" w:pos="142"/>
        </w:tabs>
        <w:spacing w:after="120" w:line="288" w:lineRule="auto"/>
        <w:jc w:val="both"/>
        <w:rPr>
          <w:rFonts w:ascii="Times New Roman" w:hAnsi="Times New Roman"/>
          <w:sz w:val="24"/>
        </w:rPr>
      </w:pPr>
      <w:r>
        <w:rPr>
          <w:rFonts w:ascii="Times New Roman" w:hAnsi="Times New Roman"/>
          <w:sz w:val="24"/>
        </w:rPr>
        <w:t xml:space="preserve">jeżeli </w:t>
      </w:r>
      <w:r w:rsidRPr="000612C9">
        <w:rPr>
          <w:rFonts w:ascii="Times New Roman" w:hAnsi="Times New Roman"/>
          <w:sz w:val="24"/>
        </w:rPr>
        <w:t xml:space="preserve">nie spełnia ona warunków udziału w postępowaniu lub wymagań określonych </w:t>
      </w:r>
      <w:r w:rsidRPr="000612C9">
        <w:rPr>
          <w:rFonts w:ascii="Times New Roman" w:hAnsi="Times New Roman"/>
          <w:sz w:val="24"/>
        </w:rPr>
        <w:br/>
        <w:t xml:space="preserve">w ogłoszeniu, SWZ lub zaproszeniu do składania ofert, albo jest nieważna na podstawie odrębnych przepisów; </w:t>
      </w:r>
    </w:p>
    <w:p w:rsidR="000612C9" w:rsidRDefault="000612C9" w:rsidP="006B07DB">
      <w:pPr>
        <w:pStyle w:val="Akapitzlist"/>
        <w:numPr>
          <w:ilvl w:val="0"/>
          <w:numId w:val="51"/>
        </w:numPr>
        <w:tabs>
          <w:tab w:val="left" w:pos="142"/>
        </w:tabs>
        <w:spacing w:after="120" w:line="288" w:lineRule="auto"/>
        <w:jc w:val="both"/>
        <w:rPr>
          <w:rFonts w:ascii="Times New Roman" w:hAnsi="Times New Roman"/>
          <w:sz w:val="24"/>
        </w:rPr>
      </w:pPr>
      <w:r w:rsidRPr="000612C9">
        <w:rPr>
          <w:rFonts w:ascii="Times New Roman" w:hAnsi="Times New Roman"/>
          <w:sz w:val="24"/>
        </w:rPr>
        <w:t xml:space="preserve">której złożenie stanowi czyn nieuczciwej konkurencji w rozumieniu przepisów </w:t>
      </w:r>
      <w:r w:rsidRPr="000612C9">
        <w:rPr>
          <w:rFonts w:ascii="Times New Roman" w:hAnsi="Times New Roman"/>
          <w:sz w:val="24"/>
        </w:rPr>
        <w:br/>
        <w:t xml:space="preserve">o zwalczaniu nieuczciwej konkurencji; </w:t>
      </w:r>
    </w:p>
    <w:p w:rsidR="000612C9" w:rsidRDefault="000612C9" w:rsidP="006B07DB">
      <w:pPr>
        <w:pStyle w:val="Akapitzlist"/>
        <w:numPr>
          <w:ilvl w:val="0"/>
          <w:numId w:val="51"/>
        </w:numPr>
        <w:tabs>
          <w:tab w:val="left" w:pos="142"/>
        </w:tabs>
        <w:spacing w:after="120" w:line="288" w:lineRule="auto"/>
        <w:jc w:val="both"/>
        <w:rPr>
          <w:rFonts w:ascii="Times New Roman" w:hAnsi="Times New Roman"/>
          <w:sz w:val="24"/>
        </w:rPr>
      </w:pPr>
      <w:r w:rsidRPr="000612C9">
        <w:rPr>
          <w:rFonts w:ascii="Times New Roman" w:hAnsi="Times New Roman"/>
          <w:sz w:val="24"/>
        </w:rPr>
        <w:t xml:space="preserve">jeżeli Wykonawca, nie złożył wyjaśnień lub jeżeli dokonana ocena wyjaśnień wraz </w:t>
      </w:r>
      <w:r w:rsidRPr="000612C9">
        <w:rPr>
          <w:rFonts w:ascii="Times New Roman" w:hAnsi="Times New Roman"/>
          <w:sz w:val="24"/>
        </w:rPr>
        <w:br/>
        <w:t xml:space="preserve">z dostarczonymi dowodami potwierdza, że oferta zawiera rażąco niską cenę w stosunku do przedmiotu zamówienia; </w:t>
      </w:r>
    </w:p>
    <w:p w:rsidR="000612C9" w:rsidRDefault="000612C9" w:rsidP="006B07DB">
      <w:pPr>
        <w:pStyle w:val="Akapitzlist"/>
        <w:numPr>
          <w:ilvl w:val="0"/>
          <w:numId w:val="51"/>
        </w:numPr>
        <w:tabs>
          <w:tab w:val="left" w:pos="142"/>
        </w:tabs>
        <w:spacing w:after="120" w:line="288" w:lineRule="auto"/>
        <w:jc w:val="both"/>
        <w:rPr>
          <w:rFonts w:ascii="Times New Roman" w:hAnsi="Times New Roman"/>
          <w:sz w:val="24"/>
        </w:rPr>
      </w:pPr>
      <w:r w:rsidRPr="000612C9">
        <w:rPr>
          <w:rFonts w:ascii="Times New Roman" w:hAnsi="Times New Roman"/>
          <w:sz w:val="24"/>
        </w:rPr>
        <w:t>która została złożona przez Wykonawcę wykluc</w:t>
      </w:r>
      <w:r w:rsidR="00547F7F">
        <w:rPr>
          <w:rFonts w:ascii="Times New Roman" w:hAnsi="Times New Roman"/>
          <w:sz w:val="24"/>
        </w:rPr>
        <w:t>zonego z udziału w postępowaniu;</w:t>
      </w:r>
    </w:p>
    <w:p w:rsidR="00547F7F" w:rsidRDefault="00547F7F" w:rsidP="006B07DB">
      <w:pPr>
        <w:pStyle w:val="Akapitzlist"/>
        <w:numPr>
          <w:ilvl w:val="0"/>
          <w:numId w:val="51"/>
        </w:numPr>
        <w:tabs>
          <w:tab w:val="left" w:pos="142"/>
        </w:tabs>
        <w:spacing w:after="120" w:line="288" w:lineRule="auto"/>
        <w:jc w:val="both"/>
        <w:rPr>
          <w:rFonts w:ascii="Times New Roman" w:hAnsi="Times New Roman"/>
          <w:sz w:val="24"/>
        </w:rPr>
      </w:pPr>
      <w:r>
        <w:rPr>
          <w:rFonts w:ascii="Times New Roman" w:hAnsi="Times New Roman"/>
          <w:sz w:val="24"/>
        </w:rPr>
        <w:t>w innych przypadkach przewidzianych przez Zamawiającego w konkretnym postępowaniu</w:t>
      </w:r>
    </w:p>
    <w:p w:rsidR="00547F7F" w:rsidRPr="00547F7F" w:rsidRDefault="00547F7F" w:rsidP="00547F7F">
      <w:pPr>
        <w:tabs>
          <w:tab w:val="left" w:pos="142"/>
        </w:tabs>
        <w:spacing w:after="120" w:line="288" w:lineRule="auto"/>
        <w:jc w:val="both"/>
        <w:rPr>
          <w:rFonts w:ascii="Times New Roman" w:hAnsi="Times New Roman"/>
          <w:sz w:val="24"/>
        </w:rPr>
      </w:pPr>
    </w:p>
    <w:p w:rsidR="004714C8" w:rsidRDefault="004714C8" w:rsidP="004714C8">
      <w:pPr>
        <w:tabs>
          <w:tab w:val="left" w:pos="142"/>
        </w:tabs>
        <w:spacing w:after="120" w:line="288" w:lineRule="auto"/>
        <w:jc w:val="center"/>
        <w:rPr>
          <w:rFonts w:ascii="Times New Roman" w:hAnsi="Times New Roman"/>
          <w:sz w:val="24"/>
        </w:rPr>
      </w:pPr>
    </w:p>
    <w:p w:rsidR="00CE32D6" w:rsidRDefault="00CE32D6" w:rsidP="004714C8">
      <w:pPr>
        <w:tabs>
          <w:tab w:val="left" w:pos="142"/>
        </w:tabs>
        <w:spacing w:after="120" w:line="288" w:lineRule="auto"/>
        <w:jc w:val="center"/>
        <w:rPr>
          <w:rFonts w:ascii="Times New Roman" w:hAnsi="Times New Roman"/>
          <w:sz w:val="24"/>
        </w:rPr>
      </w:pPr>
      <w:r w:rsidRPr="00CE32D6">
        <w:rPr>
          <w:rFonts w:ascii="Times New Roman" w:hAnsi="Times New Roman"/>
          <w:b/>
          <w:sz w:val="24"/>
        </w:rPr>
        <w:t xml:space="preserve">§ </w:t>
      </w:r>
      <w:r>
        <w:rPr>
          <w:rFonts w:ascii="Times New Roman" w:hAnsi="Times New Roman"/>
          <w:b/>
          <w:sz w:val="24"/>
        </w:rPr>
        <w:t>24</w:t>
      </w:r>
      <w:r w:rsidRPr="00CE32D6">
        <w:rPr>
          <w:rFonts w:ascii="Times New Roman" w:hAnsi="Times New Roman"/>
          <w:b/>
          <w:sz w:val="24"/>
        </w:rPr>
        <w:t xml:space="preserve">. </w:t>
      </w:r>
      <w:r w:rsidRPr="00CE32D6">
        <w:rPr>
          <w:rFonts w:ascii="Times New Roman" w:hAnsi="Times New Roman"/>
          <w:b/>
          <w:sz w:val="24"/>
        </w:rPr>
        <w:br/>
        <w:t>Unieważnienie postępowania</w:t>
      </w:r>
    </w:p>
    <w:p w:rsidR="00CE32D6" w:rsidRDefault="00CE32D6" w:rsidP="006B07DB">
      <w:pPr>
        <w:pStyle w:val="Akapitzlist"/>
        <w:numPr>
          <w:ilvl w:val="0"/>
          <w:numId w:val="52"/>
        </w:numPr>
        <w:tabs>
          <w:tab w:val="left" w:pos="142"/>
        </w:tabs>
        <w:spacing w:after="120" w:line="288" w:lineRule="auto"/>
        <w:ind w:left="0"/>
        <w:jc w:val="both"/>
        <w:rPr>
          <w:rFonts w:ascii="Times New Roman" w:hAnsi="Times New Roman"/>
          <w:sz w:val="24"/>
        </w:rPr>
      </w:pPr>
      <w:r>
        <w:rPr>
          <w:rFonts w:ascii="Times New Roman" w:hAnsi="Times New Roman"/>
          <w:sz w:val="24"/>
        </w:rPr>
        <w:t>Zamawiający unieważnia postępowanie o udzielenie zamówienia, jeżeli:</w:t>
      </w:r>
    </w:p>
    <w:p w:rsidR="00CE32D6" w:rsidRDefault="00CE32D6" w:rsidP="006B07DB">
      <w:pPr>
        <w:pStyle w:val="Akapitzlist"/>
        <w:numPr>
          <w:ilvl w:val="0"/>
          <w:numId w:val="53"/>
        </w:numPr>
        <w:tabs>
          <w:tab w:val="left" w:pos="142"/>
        </w:tabs>
        <w:spacing w:after="120" w:line="288" w:lineRule="auto"/>
        <w:jc w:val="both"/>
        <w:rPr>
          <w:rFonts w:ascii="Times New Roman" w:hAnsi="Times New Roman"/>
          <w:sz w:val="24"/>
        </w:rPr>
      </w:pPr>
      <w:r>
        <w:rPr>
          <w:rFonts w:ascii="Times New Roman" w:hAnsi="Times New Roman"/>
          <w:sz w:val="24"/>
        </w:rPr>
        <w:t xml:space="preserve">nie złożono </w:t>
      </w:r>
      <w:r w:rsidRPr="00CE32D6">
        <w:rPr>
          <w:rFonts w:ascii="Times New Roman" w:hAnsi="Times New Roman"/>
          <w:sz w:val="24"/>
        </w:rPr>
        <w:t xml:space="preserve">żadnej oferty niepodlegającej odrzuceniu albo nie wpłynął żaden wniosek </w:t>
      </w:r>
      <w:r w:rsidRPr="00CE32D6">
        <w:rPr>
          <w:rFonts w:ascii="Times New Roman" w:hAnsi="Times New Roman"/>
          <w:sz w:val="24"/>
        </w:rPr>
        <w:br/>
        <w:t xml:space="preserve">o dopuszczenie do udziału w postępowaniu od Wykonawcy nie podlegającego wykluczeniu, </w:t>
      </w:r>
    </w:p>
    <w:p w:rsidR="00CE32D6" w:rsidRDefault="00CE32D6" w:rsidP="006B07DB">
      <w:pPr>
        <w:pStyle w:val="Akapitzlist"/>
        <w:numPr>
          <w:ilvl w:val="0"/>
          <w:numId w:val="53"/>
        </w:numPr>
        <w:tabs>
          <w:tab w:val="left" w:pos="142"/>
        </w:tabs>
        <w:spacing w:after="120" w:line="288" w:lineRule="auto"/>
        <w:jc w:val="both"/>
        <w:rPr>
          <w:rFonts w:ascii="Times New Roman" w:hAnsi="Times New Roman"/>
          <w:sz w:val="24"/>
        </w:rPr>
      </w:pPr>
      <w:r>
        <w:rPr>
          <w:rFonts w:ascii="Times New Roman" w:hAnsi="Times New Roman"/>
          <w:sz w:val="24"/>
        </w:rPr>
        <w:t>ce</w:t>
      </w:r>
      <w:r w:rsidRPr="00CE32D6">
        <w:rPr>
          <w:rFonts w:ascii="Times New Roman" w:hAnsi="Times New Roman"/>
          <w:sz w:val="24"/>
        </w:rPr>
        <w:t xml:space="preserve">na najkorzystniejszej oferty lub oferta z najniższą cena przewyższa kwotę, która </w:t>
      </w:r>
      <w:r w:rsidRPr="00CE32D6">
        <w:rPr>
          <w:rFonts w:ascii="Times New Roman" w:hAnsi="Times New Roman"/>
          <w:sz w:val="24"/>
        </w:rPr>
        <w:br/>
        <w:t xml:space="preserve">Zamawiający zamierza przeznaczyć na sfinansowanie zamówienia, </w:t>
      </w:r>
    </w:p>
    <w:p w:rsidR="00CE32D6" w:rsidRDefault="00CE32D6" w:rsidP="006B07DB">
      <w:pPr>
        <w:pStyle w:val="Akapitzlist"/>
        <w:numPr>
          <w:ilvl w:val="0"/>
          <w:numId w:val="53"/>
        </w:numPr>
        <w:tabs>
          <w:tab w:val="left" w:pos="142"/>
        </w:tabs>
        <w:spacing w:after="120" w:line="288" w:lineRule="auto"/>
        <w:jc w:val="both"/>
        <w:rPr>
          <w:rFonts w:ascii="Times New Roman" w:hAnsi="Times New Roman"/>
          <w:sz w:val="24"/>
        </w:rPr>
      </w:pPr>
      <w:r w:rsidRPr="00CE32D6">
        <w:rPr>
          <w:rFonts w:ascii="Times New Roman" w:hAnsi="Times New Roman"/>
          <w:sz w:val="24"/>
        </w:rPr>
        <w:t xml:space="preserve">wystąpiła zmiana okoliczności powodująca, że prowadzenie postępowania lub wykonanie zamówienia nie leży w interesie Zamawiającego, </w:t>
      </w:r>
      <w:r w:rsidR="00215641">
        <w:rPr>
          <w:rFonts w:ascii="Times New Roman" w:hAnsi="Times New Roman"/>
          <w:sz w:val="24"/>
        </w:rPr>
        <w:t>czego nie można było przewidzieć wcześniej</w:t>
      </w:r>
    </w:p>
    <w:p w:rsidR="00CE32D6" w:rsidRDefault="00CE32D6" w:rsidP="006B07DB">
      <w:pPr>
        <w:pStyle w:val="Akapitzlist"/>
        <w:numPr>
          <w:ilvl w:val="0"/>
          <w:numId w:val="53"/>
        </w:numPr>
        <w:tabs>
          <w:tab w:val="left" w:pos="142"/>
        </w:tabs>
        <w:spacing w:after="120" w:line="288" w:lineRule="auto"/>
        <w:jc w:val="both"/>
        <w:rPr>
          <w:rFonts w:ascii="Times New Roman" w:hAnsi="Times New Roman"/>
          <w:sz w:val="24"/>
        </w:rPr>
      </w:pPr>
      <w:r w:rsidRPr="00CE32D6">
        <w:rPr>
          <w:rFonts w:ascii="Times New Roman" w:hAnsi="Times New Roman"/>
          <w:sz w:val="24"/>
        </w:rPr>
        <w:t>postępowanie obarczone jest wadą uniemożliwiającą zawarcie umowy</w:t>
      </w:r>
      <w:r>
        <w:rPr>
          <w:rFonts w:ascii="Times New Roman" w:hAnsi="Times New Roman"/>
          <w:sz w:val="24"/>
        </w:rPr>
        <w:t>.</w:t>
      </w:r>
    </w:p>
    <w:p w:rsidR="00CE32D6" w:rsidRDefault="00CE32D6" w:rsidP="006B07DB">
      <w:pPr>
        <w:pStyle w:val="Akapitzlist"/>
        <w:numPr>
          <w:ilvl w:val="0"/>
          <w:numId w:val="52"/>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Zamawiający </w:t>
      </w:r>
      <w:r w:rsidRPr="00CE32D6">
        <w:rPr>
          <w:rFonts w:ascii="Times New Roman" w:hAnsi="Times New Roman"/>
          <w:sz w:val="24"/>
        </w:rPr>
        <w:t xml:space="preserve">może odstąpić od unieważnienia postępowania wyłącznie w związku </w:t>
      </w:r>
      <w:r w:rsidRPr="00CE32D6">
        <w:rPr>
          <w:rFonts w:ascii="Times New Roman" w:hAnsi="Times New Roman"/>
          <w:sz w:val="24"/>
        </w:rPr>
        <w:br/>
        <w:t xml:space="preserve">z treścią ust. 1 pkt. 2) w sytuacji, gdy cena najkorzystniejszej oferty lub oferta z najniższą ceną </w:t>
      </w:r>
      <w:r w:rsidRPr="00CE32D6">
        <w:rPr>
          <w:rFonts w:ascii="Times New Roman" w:hAnsi="Times New Roman"/>
          <w:sz w:val="24"/>
        </w:rPr>
        <w:lastRenderedPageBreak/>
        <w:t xml:space="preserve">przewyższa kwotę, którą Zamawiający zamierza przeznaczyć na sfinansowanie zamówienia, ale Zamawiający może zwiększyć tę kwotę do ceny najkorzystniejszej oferty. </w:t>
      </w:r>
    </w:p>
    <w:p w:rsidR="00724CD3" w:rsidRDefault="00724CD3" w:rsidP="006B07DB">
      <w:pPr>
        <w:pStyle w:val="Akapitzlist"/>
        <w:numPr>
          <w:ilvl w:val="0"/>
          <w:numId w:val="52"/>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Zamawiający w każdorazowo w danym postępowaniu o udzielenie zamówienia publicznego może </w:t>
      </w:r>
      <w:r w:rsidR="006104A0">
        <w:rPr>
          <w:rFonts w:ascii="Times New Roman" w:hAnsi="Times New Roman"/>
          <w:sz w:val="24"/>
        </w:rPr>
        <w:t xml:space="preserve">przewidzieć także inne podstawy </w:t>
      </w:r>
      <w:r w:rsidR="00215641">
        <w:rPr>
          <w:rFonts w:ascii="Times New Roman" w:hAnsi="Times New Roman"/>
          <w:sz w:val="24"/>
        </w:rPr>
        <w:t>unieważnienia postępowania</w:t>
      </w:r>
      <w:r w:rsidR="006104A0">
        <w:rPr>
          <w:rFonts w:ascii="Times New Roman" w:hAnsi="Times New Roman"/>
          <w:sz w:val="24"/>
        </w:rPr>
        <w:t xml:space="preserve"> niż wskazane w ust. 1. </w:t>
      </w:r>
    </w:p>
    <w:p w:rsidR="00CE32D6" w:rsidRDefault="00CE32D6" w:rsidP="006B07DB">
      <w:pPr>
        <w:pStyle w:val="Akapitzlist"/>
        <w:numPr>
          <w:ilvl w:val="0"/>
          <w:numId w:val="52"/>
        </w:numPr>
        <w:tabs>
          <w:tab w:val="left" w:pos="142"/>
        </w:tabs>
        <w:spacing w:after="120" w:line="288" w:lineRule="auto"/>
        <w:ind w:left="0"/>
        <w:jc w:val="both"/>
        <w:rPr>
          <w:rFonts w:ascii="Times New Roman" w:hAnsi="Times New Roman"/>
          <w:sz w:val="24"/>
        </w:rPr>
      </w:pPr>
      <w:r w:rsidRPr="00CE32D6">
        <w:rPr>
          <w:rFonts w:ascii="Times New Roman" w:hAnsi="Times New Roman"/>
          <w:sz w:val="24"/>
        </w:rPr>
        <w:t xml:space="preserve">Informację o unieważnieniu postępowania zamieszcza się niezwłocznie na stronie internetowej </w:t>
      </w:r>
      <w:r w:rsidRPr="00CE32D6">
        <w:rPr>
          <w:rFonts w:ascii="Times New Roman" w:hAnsi="Times New Roman"/>
          <w:sz w:val="24"/>
        </w:rPr>
        <w:br/>
        <w:t>Zamawiającego.</w:t>
      </w:r>
    </w:p>
    <w:p w:rsidR="00631609" w:rsidRDefault="00631609" w:rsidP="00631609">
      <w:pPr>
        <w:tabs>
          <w:tab w:val="left" w:pos="142"/>
        </w:tabs>
        <w:spacing w:after="120" w:line="288" w:lineRule="auto"/>
        <w:jc w:val="center"/>
        <w:rPr>
          <w:rFonts w:ascii="Times New Roman" w:hAnsi="Times New Roman"/>
          <w:b/>
          <w:sz w:val="24"/>
        </w:rPr>
      </w:pPr>
    </w:p>
    <w:p w:rsidR="00631609" w:rsidRDefault="00631609" w:rsidP="00631609">
      <w:pPr>
        <w:tabs>
          <w:tab w:val="left" w:pos="142"/>
        </w:tabs>
        <w:spacing w:after="120" w:line="288" w:lineRule="auto"/>
        <w:jc w:val="center"/>
        <w:rPr>
          <w:rFonts w:ascii="Times New Roman" w:hAnsi="Times New Roman"/>
          <w:b/>
          <w:sz w:val="24"/>
        </w:rPr>
      </w:pPr>
      <w:r w:rsidRPr="00631609">
        <w:rPr>
          <w:rFonts w:ascii="Times New Roman" w:hAnsi="Times New Roman"/>
          <w:b/>
          <w:sz w:val="24"/>
        </w:rPr>
        <w:t xml:space="preserve">§ </w:t>
      </w:r>
      <w:r>
        <w:rPr>
          <w:rFonts w:ascii="Times New Roman" w:hAnsi="Times New Roman"/>
          <w:b/>
          <w:sz w:val="24"/>
        </w:rPr>
        <w:t>25</w:t>
      </w:r>
      <w:r w:rsidRPr="00631609">
        <w:rPr>
          <w:rFonts w:ascii="Times New Roman" w:hAnsi="Times New Roman"/>
          <w:b/>
          <w:sz w:val="24"/>
        </w:rPr>
        <w:t>.</w:t>
      </w:r>
    </w:p>
    <w:p w:rsidR="00631609" w:rsidRDefault="00631609" w:rsidP="00631609">
      <w:pPr>
        <w:tabs>
          <w:tab w:val="left" w:pos="142"/>
        </w:tabs>
        <w:spacing w:after="120" w:line="288" w:lineRule="auto"/>
        <w:jc w:val="center"/>
        <w:rPr>
          <w:rFonts w:ascii="Times New Roman" w:hAnsi="Times New Roman"/>
          <w:b/>
          <w:sz w:val="24"/>
        </w:rPr>
      </w:pPr>
      <w:r>
        <w:rPr>
          <w:rFonts w:ascii="Times New Roman" w:hAnsi="Times New Roman"/>
          <w:b/>
          <w:sz w:val="24"/>
        </w:rPr>
        <w:t>Dokumentacja postępowania w sprawie zamówienia publicznego</w:t>
      </w:r>
    </w:p>
    <w:p w:rsidR="003D771D" w:rsidRDefault="003D771D" w:rsidP="006B07DB">
      <w:pPr>
        <w:pStyle w:val="Akapitzlist"/>
        <w:numPr>
          <w:ilvl w:val="0"/>
          <w:numId w:val="54"/>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Dokumentacja postępowań o udzielenie zamówień publicznych prowadzona jest w formie pisemnej. </w:t>
      </w:r>
    </w:p>
    <w:p w:rsidR="00DC4D78" w:rsidRDefault="00DC4D78" w:rsidP="006B07DB">
      <w:pPr>
        <w:pStyle w:val="Akapitzlist"/>
        <w:numPr>
          <w:ilvl w:val="0"/>
          <w:numId w:val="54"/>
        </w:numPr>
        <w:tabs>
          <w:tab w:val="left" w:pos="142"/>
        </w:tabs>
        <w:spacing w:after="120" w:line="288" w:lineRule="auto"/>
        <w:ind w:left="0"/>
        <w:jc w:val="both"/>
        <w:rPr>
          <w:rFonts w:ascii="Times New Roman" w:hAnsi="Times New Roman"/>
          <w:sz w:val="24"/>
        </w:rPr>
      </w:pPr>
      <w:r>
        <w:rPr>
          <w:rFonts w:ascii="Times New Roman" w:hAnsi="Times New Roman"/>
          <w:sz w:val="24"/>
        </w:rPr>
        <w:t xml:space="preserve">Dokumentacja postępowania o udzielenie zamówienia zawiera w szczególności: </w:t>
      </w:r>
    </w:p>
    <w:p w:rsidR="00DC4D78" w:rsidRDefault="00DC4D78" w:rsidP="006B07DB">
      <w:pPr>
        <w:pStyle w:val="Akapitzlist"/>
        <w:numPr>
          <w:ilvl w:val="0"/>
          <w:numId w:val="55"/>
        </w:numPr>
        <w:tabs>
          <w:tab w:val="left" w:pos="142"/>
        </w:tabs>
        <w:spacing w:after="120" w:line="288" w:lineRule="auto"/>
        <w:jc w:val="both"/>
        <w:rPr>
          <w:rFonts w:ascii="Times New Roman" w:hAnsi="Times New Roman"/>
          <w:sz w:val="24"/>
        </w:rPr>
      </w:pPr>
      <w:r>
        <w:rPr>
          <w:rFonts w:ascii="Times New Roman" w:hAnsi="Times New Roman"/>
          <w:sz w:val="24"/>
        </w:rPr>
        <w:t xml:space="preserve">wniosek o wszczęcie postępowania; </w:t>
      </w:r>
    </w:p>
    <w:p w:rsidR="00DC4D78" w:rsidRPr="00DC4D78" w:rsidRDefault="00DC4D78" w:rsidP="006B07DB">
      <w:pPr>
        <w:pStyle w:val="Akapitzlist"/>
        <w:numPr>
          <w:ilvl w:val="0"/>
          <w:numId w:val="55"/>
        </w:numPr>
        <w:tabs>
          <w:tab w:val="left" w:pos="142"/>
        </w:tabs>
        <w:spacing w:after="120" w:line="288" w:lineRule="auto"/>
        <w:jc w:val="both"/>
        <w:rPr>
          <w:rFonts w:ascii="Times New Roman" w:hAnsi="Times New Roman"/>
          <w:sz w:val="24"/>
        </w:rPr>
      </w:pPr>
      <w:r w:rsidRPr="00DC4D78">
        <w:rPr>
          <w:rFonts w:ascii="Times New Roman" w:hAnsi="Times New Roman"/>
          <w:sz w:val="24"/>
        </w:rPr>
        <w:t xml:space="preserve">dokumentację dotyczącą powołania Komisji przetargowej, w przypadkach kiedy była powołana; </w:t>
      </w:r>
    </w:p>
    <w:p w:rsidR="00DC4D78" w:rsidRPr="00DC4D78" w:rsidRDefault="00DC4D78" w:rsidP="006B07DB">
      <w:pPr>
        <w:pStyle w:val="Akapitzlist"/>
        <w:numPr>
          <w:ilvl w:val="0"/>
          <w:numId w:val="55"/>
        </w:numPr>
        <w:tabs>
          <w:tab w:val="left" w:pos="142"/>
        </w:tabs>
        <w:spacing w:after="120" w:line="288" w:lineRule="auto"/>
        <w:jc w:val="both"/>
        <w:rPr>
          <w:rFonts w:ascii="Times New Roman" w:hAnsi="Times New Roman"/>
          <w:sz w:val="24"/>
        </w:rPr>
      </w:pPr>
      <w:r w:rsidRPr="00DC4D78">
        <w:rPr>
          <w:rFonts w:ascii="Times New Roman" w:hAnsi="Times New Roman"/>
          <w:sz w:val="24"/>
        </w:rPr>
        <w:t xml:space="preserve">SWZ wraz z załącznikami;  </w:t>
      </w:r>
    </w:p>
    <w:p w:rsidR="00DC4D78" w:rsidRPr="00DC4D78" w:rsidRDefault="00DC4D78" w:rsidP="006B07DB">
      <w:pPr>
        <w:pStyle w:val="Akapitzlist"/>
        <w:numPr>
          <w:ilvl w:val="0"/>
          <w:numId w:val="55"/>
        </w:numPr>
        <w:tabs>
          <w:tab w:val="left" w:pos="142"/>
        </w:tabs>
        <w:spacing w:after="120" w:line="288" w:lineRule="auto"/>
        <w:jc w:val="both"/>
        <w:rPr>
          <w:rFonts w:ascii="Times New Roman" w:hAnsi="Times New Roman"/>
          <w:sz w:val="24"/>
        </w:rPr>
      </w:pPr>
      <w:r>
        <w:rPr>
          <w:rFonts w:ascii="Times New Roman" w:hAnsi="Times New Roman"/>
          <w:sz w:val="24"/>
        </w:rPr>
        <w:t>o</w:t>
      </w:r>
      <w:r w:rsidRPr="00DC4D78">
        <w:rPr>
          <w:rFonts w:ascii="Times New Roman" w:hAnsi="Times New Roman"/>
          <w:sz w:val="24"/>
        </w:rPr>
        <w:t xml:space="preserve">głoszenie o zamówieniu, albo zaproszenia do składania ofert; </w:t>
      </w:r>
    </w:p>
    <w:p w:rsidR="00DC4D78" w:rsidRPr="00DC4D78" w:rsidRDefault="00DC4D78" w:rsidP="006B07DB">
      <w:pPr>
        <w:pStyle w:val="Akapitzlist"/>
        <w:numPr>
          <w:ilvl w:val="0"/>
          <w:numId w:val="55"/>
        </w:numPr>
        <w:tabs>
          <w:tab w:val="left" w:pos="142"/>
        </w:tabs>
        <w:spacing w:after="120" w:line="288" w:lineRule="auto"/>
        <w:jc w:val="both"/>
        <w:rPr>
          <w:rFonts w:ascii="Times New Roman" w:hAnsi="Times New Roman"/>
          <w:sz w:val="24"/>
        </w:rPr>
      </w:pPr>
      <w:r w:rsidRPr="00DC4D78">
        <w:rPr>
          <w:rFonts w:ascii="Times New Roman" w:hAnsi="Times New Roman"/>
          <w:sz w:val="24"/>
        </w:rPr>
        <w:t xml:space="preserve">ogłoszenia,  oświadczenia,  wnioski,  zawiadomienia i powiadomienia o wyborze oferty najkorzystniejszej, albo o unieważnieniu postępowania; </w:t>
      </w:r>
    </w:p>
    <w:p w:rsidR="00DC4D78" w:rsidRPr="009A3074" w:rsidRDefault="00DC4D78" w:rsidP="003D7C47">
      <w:pPr>
        <w:pStyle w:val="Akapitzlist"/>
        <w:numPr>
          <w:ilvl w:val="0"/>
          <w:numId w:val="55"/>
        </w:numPr>
        <w:tabs>
          <w:tab w:val="left" w:pos="142"/>
        </w:tabs>
        <w:spacing w:after="120" w:line="288" w:lineRule="auto"/>
        <w:jc w:val="both"/>
        <w:rPr>
          <w:rFonts w:ascii="Times New Roman" w:hAnsi="Times New Roman"/>
          <w:sz w:val="24"/>
        </w:rPr>
      </w:pPr>
      <w:r w:rsidRPr="00DC4D78">
        <w:rPr>
          <w:rFonts w:ascii="Times New Roman" w:hAnsi="Times New Roman"/>
          <w:sz w:val="24"/>
        </w:rPr>
        <w:t xml:space="preserve"> protokół postępo</w:t>
      </w:r>
      <w:r w:rsidR="00352D03">
        <w:rPr>
          <w:rFonts w:ascii="Times New Roman" w:hAnsi="Times New Roman"/>
          <w:sz w:val="24"/>
        </w:rPr>
        <w:t xml:space="preserve">wania. </w:t>
      </w:r>
      <w:r w:rsidRPr="009A3074">
        <w:rPr>
          <w:rFonts w:ascii="Times New Roman" w:hAnsi="Times New Roman"/>
          <w:sz w:val="24"/>
        </w:rPr>
        <w:t xml:space="preserve">Wzór Protokołu </w:t>
      </w:r>
      <w:r w:rsidR="009A3074" w:rsidRPr="009A3074">
        <w:rPr>
          <w:rFonts w:ascii="Times New Roman" w:hAnsi="Times New Roman"/>
          <w:sz w:val="24"/>
        </w:rPr>
        <w:t xml:space="preserve">postępowania </w:t>
      </w:r>
      <w:r w:rsidRPr="009A3074">
        <w:rPr>
          <w:rFonts w:ascii="Times New Roman" w:hAnsi="Times New Roman"/>
          <w:sz w:val="24"/>
        </w:rPr>
        <w:t xml:space="preserve">stanowi Załącznik nr 3 i </w:t>
      </w:r>
      <w:r w:rsidR="00F8005E" w:rsidRPr="009A3074">
        <w:rPr>
          <w:rFonts w:ascii="Times New Roman" w:hAnsi="Times New Roman"/>
          <w:sz w:val="24"/>
        </w:rPr>
        <w:t>4</w:t>
      </w:r>
      <w:r w:rsidRPr="009A3074">
        <w:rPr>
          <w:rFonts w:ascii="Times New Roman" w:hAnsi="Times New Roman"/>
          <w:sz w:val="24"/>
        </w:rPr>
        <w:t xml:space="preserve"> do Regulaminu. </w:t>
      </w:r>
    </w:p>
    <w:p w:rsidR="0091408A" w:rsidRDefault="00DC4D78" w:rsidP="006B07DB">
      <w:pPr>
        <w:pStyle w:val="Akapitzlist"/>
        <w:numPr>
          <w:ilvl w:val="0"/>
          <w:numId w:val="54"/>
        </w:numPr>
        <w:tabs>
          <w:tab w:val="left" w:pos="142"/>
        </w:tabs>
        <w:spacing w:after="120" w:line="288" w:lineRule="auto"/>
        <w:ind w:left="0"/>
        <w:jc w:val="both"/>
        <w:rPr>
          <w:rFonts w:ascii="Times New Roman" w:hAnsi="Times New Roman"/>
          <w:sz w:val="24"/>
        </w:rPr>
      </w:pPr>
      <w:r w:rsidRPr="0091408A">
        <w:rPr>
          <w:rFonts w:ascii="Times New Roman" w:hAnsi="Times New Roman"/>
          <w:sz w:val="24"/>
        </w:rPr>
        <w:t>Protokół  powinien  zawierać  również  inne  informacje  istotne</w:t>
      </w:r>
      <w:r w:rsidR="0091408A">
        <w:rPr>
          <w:rFonts w:ascii="Times New Roman" w:hAnsi="Times New Roman"/>
          <w:sz w:val="24"/>
        </w:rPr>
        <w:t xml:space="preserve">  dla  przebiegu  postępowania  </w:t>
      </w:r>
      <w:r w:rsidRPr="0091408A">
        <w:rPr>
          <w:rFonts w:ascii="Times New Roman" w:hAnsi="Times New Roman"/>
          <w:sz w:val="24"/>
        </w:rPr>
        <w:t xml:space="preserve">o udzielenie zamówienia  (np.  informacje  o  poprawieniu  omyłek  w  ofercie,  uzupełnieniu dokumentów, wyjaśnieniach składanych przez Wykonawców, przeprowadzonej negocjacji ceny). </w:t>
      </w:r>
    </w:p>
    <w:p w:rsidR="0091408A" w:rsidRDefault="00DC4D78" w:rsidP="006B07DB">
      <w:pPr>
        <w:pStyle w:val="Akapitzlist"/>
        <w:numPr>
          <w:ilvl w:val="0"/>
          <w:numId w:val="54"/>
        </w:numPr>
        <w:tabs>
          <w:tab w:val="left" w:pos="142"/>
        </w:tabs>
        <w:spacing w:after="120" w:line="288" w:lineRule="auto"/>
        <w:ind w:left="0"/>
        <w:jc w:val="both"/>
        <w:rPr>
          <w:rFonts w:ascii="Times New Roman" w:hAnsi="Times New Roman"/>
          <w:sz w:val="24"/>
        </w:rPr>
      </w:pPr>
      <w:r w:rsidRPr="0091408A">
        <w:rPr>
          <w:rFonts w:ascii="Times New Roman" w:hAnsi="Times New Roman"/>
          <w:sz w:val="24"/>
        </w:rPr>
        <w:t xml:space="preserve">Oferty,  </w:t>
      </w:r>
      <w:r w:rsidR="00047C94">
        <w:rPr>
          <w:rFonts w:ascii="Times New Roman" w:hAnsi="Times New Roman"/>
          <w:sz w:val="24"/>
        </w:rPr>
        <w:t xml:space="preserve">oświadczenia,  </w:t>
      </w:r>
      <w:r w:rsidRPr="0091408A">
        <w:rPr>
          <w:rFonts w:ascii="Times New Roman" w:hAnsi="Times New Roman"/>
          <w:sz w:val="24"/>
        </w:rPr>
        <w:t xml:space="preserve">zawiadomienia, wnioski, inne dokumenty i informacje składane przez Zamawiającego i Wykonawców oraz umowa w sprawie zamówienia publicznego stanowią załączniki do protokołu. </w:t>
      </w:r>
    </w:p>
    <w:p w:rsidR="0091408A" w:rsidRDefault="00DC4D78" w:rsidP="006B07DB">
      <w:pPr>
        <w:pStyle w:val="Akapitzlist"/>
        <w:numPr>
          <w:ilvl w:val="0"/>
          <w:numId w:val="54"/>
        </w:numPr>
        <w:tabs>
          <w:tab w:val="left" w:pos="142"/>
        </w:tabs>
        <w:spacing w:after="120" w:line="288" w:lineRule="auto"/>
        <w:ind w:left="0"/>
        <w:jc w:val="both"/>
        <w:rPr>
          <w:rFonts w:ascii="Times New Roman" w:hAnsi="Times New Roman"/>
          <w:sz w:val="24"/>
        </w:rPr>
      </w:pPr>
      <w:r w:rsidRPr="0091408A">
        <w:rPr>
          <w:rFonts w:ascii="Times New Roman" w:hAnsi="Times New Roman"/>
          <w:sz w:val="24"/>
        </w:rPr>
        <w:t xml:space="preserve">Sporządzenie protokołu, z wyłączeniem trybu zakupu bezpośredniego, jest obligatoryjne. </w:t>
      </w:r>
    </w:p>
    <w:p w:rsidR="0091408A" w:rsidRDefault="00DC4D78" w:rsidP="006B07DB">
      <w:pPr>
        <w:pStyle w:val="Akapitzlist"/>
        <w:numPr>
          <w:ilvl w:val="0"/>
          <w:numId w:val="54"/>
        </w:numPr>
        <w:tabs>
          <w:tab w:val="left" w:pos="142"/>
        </w:tabs>
        <w:spacing w:after="120" w:line="288" w:lineRule="auto"/>
        <w:ind w:left="0"/>
        <w:jc w:val="both"/>
        <w:rPr>
          <w:rFonts w:ascii="Times New Roman" w:hAnsi="Times New Roman"/>
          <w:sz w:val="24"/>
        </w:rPr>
      </w:pPr>
      <w:r w:rsidRPr="0091408A">
        <w:rPr>
          <w:rFonts w:ascii="Times New Roman" w:hAnsi="Times New Roman"/>
          <w:sz w:val="24"/>
        </w:rPr>
        <w:t xml:space="preserve">Protokół zatwierdza Kierownik Zamawiającego. </w:t>
      </w:r>
    </w:p>
    <w:p w:rsidR="00F8005E" w:rsidRDefault="0091408A" w:rsidP="00F8005E">
      <w:pPr>
        <w:pStyle w:val="Akapitzlist"/>
        <w:numPr>
          <w:ilvl w:val="0"/>
          <w:numId w:val="54"/>
        </w:numPr>
        <w:tabs>
          <w:tab w:val="left" w:pos="142"/>
        </w:tabs>
        <w:spacing w:after="120" w:line="288" w:lineRule="auto"/>
        <w:ind w:left="0"/>
        <w:jc w:val="both"/>
        <w:rPr>
          <w:rFonts w:ascii="Times New Roman" w:hAnsi="Times New Roman"/>
          <w:sz w:val="24"/>
        </w:rPr>
      </w:pPr>
      <w:r w:rsidRPr="00A20B96">
        <w:rPr>
          <w:rFonts w:ascii="Times New Roman" w:hAnsi="Times New Roman"/>
          <w:sz w:val="24"/>
        </w:rPr>
        <w:t>Z</w:t>
      </w:r>
      <w:r w:rsidR="00DC4D78" w:rsidRPr="00A20B96">
        <w:rPr>
          <w:rFonts w:ascii="Times New Roman" w:hAnsi="Times New Roman"/>
          <w:sz w:val="24"/>
        </w:rPr>
        <w:t>amawiający przechowuje dokumentację postępowania o udzielenie zamówienia przez okres 4 lat</w:t>
      </w:r>
      <w:r w:rsidR="00DC4D78" w:rsidRPr="0091408A">
        <w:rPr>
          <w:rFonts w:ascii="Times New Roman" w:hAnsi="Times New Roman"/>
          <w:sz w:val="24"/>
        </w:rPr>
        <w:t xml:space="preserve">  od  dnia  zakończenia  postępowania  o  udzielenie  zamówienia</w:t>
      </w:r>
      <w:r>
        <w:rPr>
          <w:rFonts w:ascii="Times New Roman" w:hAnsi="Times New Roman"/>
          <w:sz w:val="24"/>
        </w:rPr>
        <w:t xml:space="preserve">,  w  sposób  gwarantujący  jej </w:t>
      </w:r>
      <w:r w:rsidR="00DC4D78" w:rsidRPr="0091408A">
        <w:rPr>
          <w:rFonts w:ascii="Times New Roman" w:hAnsi="Times New Roman"/>
          <w:sz w:val="24"/>
        </w:rPr>
        <w:t xml:space="preserve">nienaruszalność. </w:t>
      </w:r>
    </w:p>
    <w:p w:rsidR="00DC4D78" w:rsidRPr="00F8005E" w:rsidRDefault="00DC4D78" w:rsidP="00F8005E">
      <w:pPr>
        <w:pStyle w:val="Akapitzlist"/>
        <w:tabs>
          <w:tab w:val="left" w:pos="142"/>
        </w:tabs>
        <w:spacing w:after="120" w:line="288" w:lineRule="auto"/>
        <w:ind w:left="0"/>
        <w:jc w:val="both"/>
        <w:rPr>
          <w:rFonts w:ascii="Times New Roman" w:hAnsi="Times New Roman"/>
          <w:sz w:val="24"/>
        </w:rPr>
      </w:pPr>
      <w:r w:rsidRPr="00F8005E">
        <w:rPr>
          <w:rFonts w:ascii="Times New Roman" w:hAnsi="Times New Roman"/>
          <w:sz w:val="24"/>
        </w:rPr>
        <w:t xml:space="preserve"> </w:t>
      </w:r>
    </w:p>
    <w:p w:rsidR="00DC4D78" w:rsidRPr="00D14DB1" w:rsidRDefault="0091408A" w:rsidP="0091408A">
      <w:pPr>
        <w:tabs>
          <w:tab w:val="left" w:pos="142"/>
        </w:tabs>
        <w:spacing w:after="120" w:line="288" w:lineRule="auto"/>
        <w:ind w:left="360"/>
        <w:jc w:val="center"/>
        <w:rPr>
          <w:rFonts w:ascii="Times New Roman" w:hAnsi="Times New Roman"/>
          <w:b/>
          <w:sz w:val="24"/>
        </w:rPr>
      </w:pPr>
      <w:r w:rsidRPr="00D14DB1">
        <w:rPr>
          <w:rFonts w:ascii="Times New Roman" w:hAnsi="Times New Roman"/>
          <w:b/>
          <w:sz w:val="24"/>
        </w:rPr>
        <w:t xml:space="preserve">§ 26. </w:t>
      </w:r>
    </w:p>
    <w:p w:rsidR="00D14DB1" w:rsidRDefault="00DC4D78" w:rsidP="006B07DB">
      <w:pPr>
        <w:pStyle w:val="Akapitzlist"/>
        <w:numPr>
          <w:ilvl w:val="0"/>
          <w:numId w:val="56"/>
        </w:numPr>
        <w:tabs>
          <w:tab w:val="left" w:pos="142"/>
        </w:tabs>
        <w:spacing w:after="120" w:line="288" w:lineRule="auto"/>
        <w:ind w:left="0"/>
        <w:jc w:val="both"/>
        <w:rPr>
          <w:rFonts w:ascii="Times New Roman" w:hAnsi="Times New Roman"/>
          <w:sz w:val="24"/>
        </w:rPr>
      </w:pPr>
      <w:r w:rsidRPr="0091408A">
        <w:rPr>
          <w:rFonts w:ascii="Times New Roman" w:hAnsi="Times New Roman"/>
          <w:sz w:val="24"/>
        </w:rPr>
        <w:t xml:space="preserve">Protokół wraz z załącznikami jest jawny. Załączniki do protokołu udostępnia się po dokonaniu wyboru  najkorzystniejszej  oferty  lub  unieważnieniu  postępowania,  z  tym  że   oferty udostępnia się od chwili ich otwarcia a oferty wstępne od dnia zaproszenia do składania ofert. Oferty oraz protokół wraz z załącznikami udostępnia się na pisemny wniosek Wykonawcy </w:t>
      </w:r>
      <w:r w:rsidR="00D14DB1">
        <w:rPr>
          <w:rFonts w:ascii="Times New Roman" w:hAnsi="Times New Roman"/>
          <w:sz w:val="24"/>
        </w:rPr>
        <w:br/>
      </w:r>
      <w:r w:rsidRPr="0091408A">
        <w:rPr>
          <w:rFonts w:ascii="Times New Roman" w:hAnsi="Times New Roman"/>
          <w:sz w:val="24"/>
        </w:rPr>
        <w:t xml:space="preserve">w ustalonym przez Zamawiającego terminie. </w:t>
      </w:r>
    </w:p>
    <w:p w:rsidR="00D14DB1" w:rsidRDefault="00DC4D78" w:rsidP="006B07DB">
      <w:pPr>
        <w:pStyle w:val="Akapitzlist"/>
        <w:numPr>
          <w:ilvl w:val="0"/>
          <w:numId w:val="56"/>
        </w:numPr>
        <w:tabs>
          <w:tab w:val="left" w:pos="142"/>
        </w:tabs>
        <w:spacing w:after="120" w:line="288" w:lineRule="auto"/>
        <w:ind w:left="0"/>
        <w:jc w:val="both"/>
        <w:rPr>
          <w:rFonts w:ascii="Times New Roman" w:hAnsi="Times New Roman"/>
          <w:sz w:val="24"/>
        </w:rPr>
      </w:pPr>
      <w:r w:rsidRPr="00D14DB1">
        <w:rPr>
          <w:rFonts w:ascii="Times New Roman" w:hAnsi="Times New Roman"/>
          <w:sz w:val="24"/>
        </w:rPr>
        <w:lastRenderedPageBreak/>
        <w:t xml:space="preserve">Udostępnianie  polega  na  okazaniu  dokumentów, o  których  mowa  w  ust. 1,  do  wglądu  </w:t>
      </w:r>
      <w:r w:rsidR="00D14DB1">
        <w:rPr>
          <w:rFonts w:ascii="Times New Roman" w:hAnsi="Times New Roman"/>
          <w:sz w:val="24"/>
        </w:rPr>
        <w:br/>
      </w:r>
      <w:r w:rsidRPr="00D14DB1">
        <w:rPr>
          <w:rFonts w:ascii="Times New Roman" w:hAnsi="Times New Roman"/>
          <w:sz w:val="24"/>
        </w:rPr>
        <w:t xml:space="preserve">i  do ewentualnego  kopiowania  i  sporządzenia notatek na miejscu. Zamawiający nie ma obowiązku powielania dokumentów. </w:t>
      </w:r>
    </w:p>
    <w:p w:rsidR="00D14DB1" w:rsidRDefault="00DC4D78" w:rsidP="006B07DB">
      <w:pPr>
        <w:pStyle w:val="Akapitzlist"/>
        <w:numPr>
          <w:ilvl w:val="0"/>
          <w:numId w:val="56"/>
        </w:numPr>
        <w:tabs>
          <w:tab w:val="left" w:pos="142"/>
        </w:tabs>
        <w:spacing w:after="120" w:line="288" w:lineRule="auto"/>
        <w:ind w:left="0"/>
        <w:jc w:val="both"/>
        <w:rPr>
          <w:rFonts w:ascii="Times New Roman" w:hAnsi="Times New Roman"/>
          <w:sz w:val="24"/>
        </w:rPr>
      </w:pPr>
      <w:r w:rsidRPr="00D14DB1">
        <w:rPr>
          <w:rFonts w:ascii="Times New Roman" w:hAnsi="Times New Roman"/>
          <w:sz w:val="24"/>
        </w:rPr>
        <w:t xml:space="preserve">Inne, poza wymienionymi w ust. 1, dokumenty nie podlegają udostępnieniu w żadnym czasie, ani  w jakiejkolwiek części. </w:t>
      </w:r>
    </w:p>
    <w:p w:rsidR="00DC4D78" w:rsidRPr="00D14DB1" w:rsidRDefault="00DC4D78" w:rsidP="006B07DB">
      <w:pPr>
        <w:pStyle w:val="Akapitzlist"/>
        <w:numPr>
          <w:ilvl w:val="0"/>
          <w:numId w:val="56"/>
        </w:numPr>
        <w:tabs>
          <w:tab w:val="left" w:pos="142"/>
        </w:tabs>
        <w:spacing w:after="120" w:line="288" w:lineRule="auto"/>
        <w:ind w:left="0"/>
        <w:jc w:val="both"/>
        <w:rPr>
          <w:rFonts w:ascii="Times New Roman" w:hAnsi="Times New Roman"/>
          <w:sz w:val="24"/>
        </w:rPr>
      </w:pPr>
      <w:r w:rsidRPr="00D14DB1">
        <w:rPr>
          <w:rFonts w:ascii="Times New Roman" w:hAnsi="Times New Roman"/>
          <w:sz w:val="24"/>
        </w:rPr>
        <w:t xml:space="preserve">Ewentualne  oświadczenie  Wykonawcy o odmowie zgody na udostępnianie  jego  oferty  </w:t>
      </w:r>
      <w:r w:rsidR="00D14DB1">
        <w:rPr>
          <w:rFonts w:ascii="Times New Roman" w:hAnsi="Times New Roman"/>
          <w:sz w:val="24"/>
        </w:rPr>
        <w:br/>
      </w:r>
      <w:r w:rsidRPr="00D14DB1">
        <w:rPr>
          <w:rFonts w:ascii="Times New Roman" w:hAnsi="Times New Roman"/>
          <w:sz w:val="24"/>
        </w:rPr>
        <w:t>w jakimkolwiek zakresie jest prawnie nieskuteczne. Nie dotyczy to informacji niejawnych, które określone zostały w ofercie.</w:t>
      </w:r>
    </w:p>
    <w:p w:rsidR="00DC4D78" w:rsidRDefault="00DC4D78" w:rsidP="00D14DB1">
      <w:pPr>
        <w:pStyle w:val="Akapitzlist"/>
        <w:tabs>
          <w:tab w:val="left" w:pos="142"/>
        </w:tabs>
        <w:spacing w:after="120" w:line="288" w:lineRule="auto"/>
        <w:ind w:left="0"/>
        <w:jc w:val="both"/>
        <w:rPr>
          <w:rFonts w:ascii="Times New Roman" w:hAnsi="Times New Roman"/>
          <w:sz w:val="24"/>
        </w:rPr>
      </w:pPr>
    </w:p>
    <w:p w:rsidR="00631104" w:rsidRDefault="00631104" w:rsidP="00631104">
      <w:pPr>
        <w:pStyle w:val="Akapitzlist"/>
        <w:tabs>
          <w:tab w:val="left" w:pos="142"/>
        </w:tabs>
        <w:spacing w:after="120" w:line="288" w:lineRule="auto"/>
        <w:ind w:left="0"/>
        <w:jc w:val="center"/>
        <w:rPr>
          <w:rFonts w:ascii="Times New Roman" w:hAnsi="Times New Roman"/>
          <w:sz w:val="24"/>
        </w:rPr>
      </w:pPr>
      <w:r w:rsidRPr="00631104">
        <w:rPr>
          <w:rFonts w:ascii="Times New Roman" w:hAnsi="Times New Roman"/>
          <w:sz w:val="24"/>
        </w:rPr>
        <w:br/>
      </w:r>
      <w:r w:rsidRPr="00631104">
        <w:rPr>
          <w:rFonts w:ascii="Times New Roman" w:hAnsi="Times New Roman"/>
          <w:b/>
          <w:sz w:val="24"/>
        </w:rPr>
        <w:t>§ 27.</w:t>
      </w:r>
      <w:r w:rsidRPr="00631104">
        <w:rPr>
          <w:rFonts w:ascii="Times New Roman" w:hAnsi="Times New Roman"/>
          <w:sz w:val="24"/>
        </w:rPr>
        <w:t xml:space="preserve"> </w:t>
      </w:r>
      <w:r w:rsidRPr="00631104">
        <w:rPr>
          <w:rFonts w:ascii="Times New Roman" w:hAnsi="Times New Roman"/>
          <w:sz w:val="24"/>
        </w:rPr>
        <w:br/>
      </w:r>
      <w:r w:rsidRPr="00631104">
        <w:rPr>
          <w:rFonts w:ascii="Times New Roman" w:hAnsi="Times New Roman"/>
          <w:b/>
          <w:sz w:val="24"/>
        </w:rPr>
        <w:t>Postanowienia końcowe</w:t>
      </w:r>
      <w:r w:rsidRPr="00631104">
        <w:rPr>
          <w:rFonts w:ascii="Times New Roman" w:hAnsi="Times New Roman"/>
          <w:sz w:val="24"/>
        </w:rPr>
        <w:t xml:space="preserve"> </w:t>
      </w:r>
    </w:p>
    <w:p w:rsidR="00631104" w:rsidRDefault="00631104" w:rsidP="006B07DB">
      <w:pPr>
        <w:pStyle w:val="Akapitzlist"/>
        <w:numPr>
          <w:ilvl w:val="0"/>
          <w:numId w:val="57"/>
        </w:numPr>
        <w:tabs>
          <w:tab w:val="left" w:pos="142"/>
        </w:tabs>
        <w:spacing w:after="120" w:line="288" w:lineRule="auto"/>
        <w:ind w:left="0"/>
        <w:jc w:val="both"/>
        <w:rPr>
          <w:rFonts w:ascii="Times New Roman" w:hAnsi="Times New Roman"/>
          <w:sz w:val="24"/>
        </w:rPr>
      </w:pPr>
      <w:r w:rsidRPr="00631104">
        <w:rPr>
          <w:rFonts w:ascii="Times New Roman" w:hAnsi="Times New Roman"/>
          <w:sz w:val="24"/>
        </w:rPr>
        <w:t xml:space="preserve">Pozostałe kwestie nieobjęte Regulaminem, a dotyczące udzielania zamówień regulują przepisy </w:t>
      </w:r>
      <w:r w:rsidRPr="00631104">
        <w:rPr>
          <w:rFonts w:ascii="Times New Roman" w:hAnsi="Times New Roman"/>
          <w:sz w:val="24"/>
        </w:rPr>
        <w:br/>
        <w:t xml:space="preserve">ustawy o finansach publicznych dotyczące efektywnego wydatkowania środków publicznych , Kodeksu cywilnego oraz przepisy wewnętrzne Zamawiającego. </w:t>
      </w:r>
    </w:p>
    <w:p w:rsidR="00631104" w:rsidRDefault="00631104" w:rsidP="006B07DB">
      <w:pPr>
        <w:pStyle w:val="Akapitzlist"/>
        <w:numPr>
          <w:ilvl w:val="0"/>
          <w:numId w:val="57"/>
        </w:numPr>
        <w:tabs>
          <w:tab w:val="left" w:pos="142"/>
        </w:tabs>
        <w:spacing w:after="120" w:line="288" w:lineRule="auto"/>
        <w:ind w:left="0"/>
        <w:jc w:val="both"/>
        <w:rPr>
          <w:rFonts w:ascii="Times New Roman" w:hAnsi="Times New Roman"/>
          <w:sz w:val="24"/>
        </w:rPr>
      </w:pPr>
      <w:r>
        <w:rPr>
          <w:rFonts w:ascii="Times New Roman" w:hAnsi="Times New Roman"/>
          <w:sz w:val="24"/>
        </w:rPr>
        <w:t>Jeż</w:t>
      </w:r>
      <w:r w:rsidRPr="00631104">
        <w:rPr>
          <w:rFonts w:ascii="Times New Roman" w:hAnsi="Times New Roman"/>
          <w:sz w:val="24"/>
        </w:rPr>
        <w:t xml:space="preserve">eli koniec terminu do wykonania czynności przypada na sobotę lub dzień ustawowo wolny od pracy termin upływa dnia następnego po dniu lub dniach wolnych od pracy. </w:t>
      </w:r>
    </w:p>
    <w:p w:rsidR="00631104" w:rsidRDefault="00631104" w:rsidP="006B07DB">
      <w:pPr>
        <w:pStyle w:val="Akapitzlist"/>
        <w:numPr>
          <w:ilvl w:val="0"/>
          <w:numId w:val="57"/>
        </w:numPr>
        <w:tabs>
          <w:tab w:val="left" w:pos="142"/>
        </w:tabs>
        <w:spacing w:after="120" w:line="288" w:lineRule="auto"/>
        <w:ind w:left="0"/>
        <w:jc w:val="both"/>
        <w:rPr>
          <w:rFonts w:ascii="Times New Roman" w:hAnsi="Times New Roman"/>
          <w:sz w:val="24"/>
        </w:rPr>
      </w:pPr>
      <w:r w:rsidRPr="00631104">
        <w:rPr>
          <w:rFonts w:ascii="Times New Roman" w:hAnsi="Times New Roman"/>
          <w:sz w:val="24"/>
        </w:rPr>
        <w:t xml:space="preserve">Regulamin wchodzi w życie z dniem zatwierdzenia przez Kierownika Zamawiającego. </w:t>
      </w:r>
    </w:p>
    <w:p w:rsidR="00631104" w:rsidRDefault="00631104" w:rsidP="006B07DB">
      <w:pPr>
        <w:pStyle w:val="Akapitzlist"/>
        <w:numPr>
          <w:ilvl w:val="0"/>
          <w:numId w:val="57"/>
        </w:numPr>
        <w:tabs>
          <w:tab w:val="left" w:pos="142"/>
        </w:tabs>
        <w:spacing w:after="120" w:line="288" w:lineRule="auto"/>
        <w:ind w:left="0"/>
        <w:jc w:val="both"/>
        <w:rPr>
          <w:rFonts w:ascii="Times New Roman" w:hAnsi="Times New Roman"/>
          <w:sz w:val="24"/>
        </w:rPr>
      </w:pPr>
      <w:r w:rsidRPr="00631104">
        <w:rPr>
          <w:rFonts w:ascii="Times New Roman" w:hAnsi="Times New Roman"/>
          <w:sz w:val="24"/>
        </w:rPr>
        <w:t xml:space="preserve">Do postępowań o udzielenie zamówień wszczętych przed wejściem w życie niniejszego </w:t>
      </w:r>
      <w:r w:rsidRPr="00631104">
        <w:rPr>
          <w:rFonts w:ascii="Times New Roman" w:hAnsi="Times New Roman"/>
          <w:sz w:val="24"/>
        </w:rPr>
        <w:br/>
        <w:t xml:space="preserve">regulaminu, stosuje się przepisy dotychczasowe. </w:t>
      </w:r>
    </w:p>
    <w:p w:rsidR="00631104" w:rsidRDefault="00631104" w:rsidP="006B07DB">
      <w:pPr>
        <w:pStyle w:val="Akapitzlist"/>
        <w:numPr>
          <w:ilvl w:val="0"/>
          <w:numId w:val="57"/>
        </w:numPr>
        <w:tabs>
          <w:tab w:val="left" w:pos="142"/>
        </w:tabs>
        <w:spacing w:after="120" w:line="288" w:lineRule="auto"/>
        <w:ind w:left="0"/>
        <w:jc w:val="both"/>
        <w:rPr>
          <w:rFonts w:ascii="Times New Roman" w:hAnsi="Times New Roman"/>
          <w:sz w:val="24"/>
        </w:rPr>
      </w:pPr>
      <w:r w:rsidRPr="00631104">
        <w:rPr>
          <w:rFonts w:ascii="Times New Roman" w:hAnsi="Times New Roman"/>
          <w:sz w:val="24"/>
        </w:rPr>
        <w:t>Zmiany do Regulaminu wprowadzane są w takim samym trybie, w jakim został on przyjęty.</w:t>
      </w:r>
    </w:p>
    <w:p w:rsidR="00FE1921" w:rsidRDefault="00FE1921" w:rsidP="00FE1921">
      <w:pPr>
        <w:tabs>
          <w:tab w:val="left" w:pos="142"/>
        </w:tabs>
        <w:spacing w:after="120" w:line="288" w:lineRule="auto"/>
        <w:jc w:val="both"/>
        <w:rPr>
          <w:rFonts w:ascii="Times New Roman" w:hAnsi="Times New Roman"/>
          <w:sz w:val="24"/>
        </w:rPr>
      </w:pPr>
    </w:p>
    <w:p w:rsidR="00FE1921" w:rsidRDefault="00FE1921" w:rsidP="00FE1921">
      <w:pPr>
        <w:tabs>
          <w:tab w:val="left" w:pos="142"/>
        </w:tabs>
        <w:spacing w:after="120" w:line="288" w:lineRule="auto"/>
        <w:jc w:val="both"/>
        <w:rPr>
          <w:rFonts w:ascii="Times New Roman" w:hAnsi="Times New Roman"/>
          <w:sz w:val="24"/>
        </w:rPr>
      </w:pPr>
    </w:p>
    <w:p w:rsidR="00FE1921" w:rsidRDefault="00FE1921" w:rsidP="00FE1921">
      <w:pPr>
        <w:tabs>
          <w:tab w:val="left" w:pos="142"/>
        </w:tabs>
        <w:spacing w:after="120" w:line="288" w:lineRule="auto"/>
        <w:jc w:val="both"/>
        <w:rPr>
          <w:rFonts w:ascii="Times New Roman" w:hAnsi="Times New Roman"/>
          <w:sz w:val="24"/>
        </w:rPr>
      </w:pPr>
    </w:p>
    <w:p w:rsidR="00FE1921" w:rsidRDefault="00FE1921" w:rsidP="00FE1921">
      <w:pPr>
        <w:tabs>
          <w:tab w:val="left" w:pos="142"/>
        </w:tabs>
        <w:spacing w:after="120" w:line="288" w:lineRule="auto"/>
        <w:jc w:val="both"/>
        <w:rPr>
          <w:rFonts w:ascii="Times New Roman" w:hAnsi="Times New Roman"/>
          <w:sz w:val="24"/>
        </w:rPr>
      </w:pPr>
    </w:p>
    <w:p w:rsidR="00FE1921" w:rsidRDefault="00FE1921" w:rsidP="00FE1921">
      <w:pPr>
        <w:tabs>
          <w:tab w:val="left" w:pos="142"/>
        </w:tabs>
        <w:spacing w:after="120" w:line="288" w:lineRule="auto"/>
        <w:jc w:val="both"/>
        <w:rPr>
          <w:rFonts w:ascii="Times New Roman" w:hAnsi="Times New Roman"/>
          <w:sz w:val="24"/>
        </w:rPr>
      </w:pPr>
    </w:p>
    <w:p w:rsidR="00FE1921" w:rsidRDefault="00FE1921" w:rsidP="00FE1921">
      <w:pPr>
        <w:tabs>
          <w:tab w:val="left" w:pos="142"/>
        </w:tabs>
        <w:spacing w:after="120" w:line="288" w:lineRule="auto"/>
        <w:jc w:val="both"/>
        <w:rPr>
          <w:rFonts w:ascii="Times New Roman" w:hAnsi="Times New Roman"/>
          <w:sz w:val="24"/>
        </w:rPr>
      </w:pPr>
    </w:p>
    <w:p w:rsidR="00FE1921" w:rsidRDefault="00FE1921" w:rsidP="00FE1921">
      <w:pPr>
        <w:tabs>
          <w:tab w:val="left" w:pos="142"/>
        </w:tabs>
        <w:spacing w:after="120" w:line="288" w:lineRule="auto"/>
        <w:jc w:val="both"/>
        <w:rPr>
          <w:rFonts w:ascii="Times New Roman" w:hAnsi="Times New Roman"/>
          <w:sz w:val="24"/>
        </w:rPr>
      </w:pPr>
    </w:p>
    <w:p w:rsidR="00FE1921" w:rsidRDefault="00FE1921" w:rsidP="00FE1921">
      <w:pPr>
        <w:tabs>
          <w:tab w:val="left" w:pos="142"/>
        </w:tabs>
        <w:spacing w:after="120" w:line="288" w:lineRule="auto"/>
        <w:jc w:val="both"/>
        <w:rPr>
          <w:rFonts w:ascii="Times New Roman" w:hAnsi="Times New Roman"/>
          <w:sz w:val="24"/>
        </w:rPr>
      </w:pPr>
    </w:p>
    <w:p w:rsidR="00FE1921" w:rsidRDefault="00FE1921" w:rsidP="00FE1921">
      <w:pPr>
        <w:tabs>
          <w:tab w:val="left" w:pos="142"/>
        </w:tabs>
        <w:spacing w:after="120" w:line="288" w:lineRule="auto"/>
        <w:jc w:val="both"/>
        <w:rPr>
          <w:rFonts w:ascii="Times New Roman" w:hAnsi="Times New Roman"/>
          <w:sz w:val="24"/>
        </w:rPr>
      </w:pPr>
    </w:p>
    <w:p w:rsidR="00FE1921" w:rsidRDefault="00FE1921" w:rsidP="00FE1921">
      <w:pPr>
        <w:tabs>
          <w:tab w:val="left" w:pos="142"/>
        </w:tabs>
        <w:spacing w:after="120" w:line="288" w:lineRule="auto"/>
        <w:jc w:val="both"/>
        <w:rPr>
          <w:rFonts w:ascii="Times New Roman" w:hAnsi="Times New Roman"/>
          <w:sz w:val="24"/>
        </w:rPr>
      </w:pPr>
    </w:p>
    <w:p w:rsidR="00FE1921" w:rsidRDefault="00FE1921" w:rsidP="00FE1921">
      <w:pPr>
        <w:tabs>
          <w:tab w:val="left" w:pos="142"/>
        </w:tabs>
        <w:spacing w:after="120" w:line="288" w:lineRule="auto"/>
        <w:jc w:val="both"/>
        <w:rPr>
          <w:rFonts w:ascii="Times New Roman" w:hAnsi="Times New Roman"/>
          <w:sz w:val="24"/>
        </w:rPr>
      </w:pPr>
    </w:p>
    <w:p w:rsidR="00FE1921" w:rsidRDefault="00FE1921" w:rsidP="00FE1921">
      <w:pPr>
        <w:tabs>
          <w:tab w:val="left" w:pos="142"/>
        </w:tabs>
        <w:spacing w:after="120" w:line="288" w:lineRule="auto"/>
        <w:jc w:val="both"/>
        <w:rPr>
          <w:rFonts w:ascii="Times New Roman" w:hAnsi="Times New Roman"/>
          <w:sz w:val="24"/>
        </w:rPr>
      </w:pPr>
    </w:p>
    <w:p w:rsidR="00FE1921" w:rsidRDefault="00FE1921" w:rsidP="00FE1921">
      <w:pPr>
        <w:tabs>
          <w:tab w:val="left" w:pos="142"/>
        </w:tabs>
        <w:spacing w:after="120" w:line="288" w:lineRule="auto"/>
        <w:jc w:val="both"/>
        <w:rPr>
          <w:rFonts w:ascii="Times New Roman" w:hAnsi="Times New Roman"/>
          <w:sz w:val="24"/>
        </w:rPr>
      </w:pPr>
    </w:p>
    <w:p w:rsidR="00FE1921" w:rsidRDefault="00FE1921" w:rsidP="00FE1921">
      <w:pPr>
        <w:tabs>
          <w:tab w:val="left" w:pos="142"/>
        </w:tabs>
        <w:spacing w:after="120" w:line="288" w:lineRule="auto"/>
        <w:jc w:val="both"/>
        <w:rPr>
          <w:rFonts w:ascii="Times New Roman" w:hAnsi="Times New Roman"/>
          <w:sz w:val="24"/>
        </w:rPr>
      </w:pPr>
    </w:p>
    <w:p w:rsidR="00FE1921" w:rsidRDefault="00FE1921" w:rsidP="00FE1921">
      <w:pPr>
        <w:tabs>
          <w:tab w:val="left" w:pos="142"/>
        </w:tabs>
        <w:spacing w:after="120" w:line="288" w:lineRule="auto"/>
        <w:jc w:val="both"/>
        <w:rPr>
          <w:rFonts w:ascii="Times New Roman" w:hAnsi="Times New Roman"/>
          <w:sz w:val="24"/>
        </w:rPr>
      </w:pPr>
      <w:bookmarkStart w:id="0" w:name="_GoBack"/>
      <w:bookmarkEnd w:id="0"/>
    </w:p>
    <w:sectPr w:rsidR="00FE192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032" w:rsidRDefault="00420032" w:rsidP="0015297C">
      <w:pPr>
        <w:spacing w:after="0" w:line="240" w:lineRule="auto"/>
      </w:pPr>
      <w:r>
        <w:separator/>
      </w:r>
    </w:p>
  </w:endnote>
  <w:endnote w:type="continuationSeparator" w:id="0">
    <w:p w:rsidR="00420032" w:rsidRDefault="00420032" w:rsidP="0015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450974068"/>
      <w:docPartObj>
        <w:docPartGallery w:val="Page Numbers (Bottom of Page)"/>
        <w:docPartUnique/>
      </w:docPartObj>
    </w:sdtPr>
    <w:sdtEndPr/>
    <w:sdtContent>
      <w:p w:rsidR="003515D0" w:rsidRPr="00D14DB1" w:rsidRDefault="003515D0">
        <w:pPr>
          <w:pStyle w:val="Stopka"/>
          <w:jc w:val="right"/>
          <w:rPr>
            <w:rFonts w:ascii="Times New Roman" w:hAnsi="Times New Roman"/>
          </w:rPr>
        </w:pPr>
        <w:r w:rsidRPr="00D14DB1">
          <w:rPr>
            <w:rFonts w:ascii="Times New Roman" w:hAnsi="Times New Roman"/>
          </w:rPr>
          <w:fldChar w:fldCharType="begin"/>
        </w:r>
        <w:r w:rsidRPr="00D14DB1">
          <w:rPr>
            <w:rFonts w:ascii="Times New Roman" w:hAnsi="Times New Roman"/>
          </w:rPr>
          <w:instrText>PAGE   \* MERGEFORMAT</w:instrText>
        </w:r>
        <w:r w:rsidRPr="00D14DB1">
          <w:rPr>
            <w:rFonts w:ascii="Times New Roman" w:hAnsi="Times New Roman"/>
          </w:rPr>
          <w:fldChar w:fldCharType="separate"/>
        </w:r>
        <w:r w:rsidR="0014607E">
          <w:rPr>
            <w:rFonts w:ascii="Times New Roman" w:hAnsi="Times New Roman"/>
            <w:noProof/>
          </w:rPr>
          <w:t>19</w:t>
        </w:r>
        <w:r w:rsidRPr="00D14DB1">
          <w:rPr>
            <w:rFonts w:ascii="Times New Roman" w:hAnsi="Times New Roman"/>
          </w:rPr>
          <w:fldChar w:fldCharType="end"/>
        </w:r>
      </w:p>
    </w:sdtContent>
  </w:sdt>
  <w:p w:rsidR="003515D0" w:rsidRDefault="003515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032" w:rsidRDefault="00420032" w:rsidP="0015297C">
      <w:pPr>
        <w:spacing w:after="0" w:line="240" w:lineRule="auto"/>
      </w:pPr>
      <w:r>
        <w:separator/>
      </w:r>
    </w:p>
  </w:footnote>
  <w:footnote w:type="continuationSeparator" w:id="0">
    <w:p w:rsidR="00420032" w:rsidRDefault="00420032" w:rsidP="00152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7BF"/>
    <w:multiLevelType w:val="hybridMultilevel"/>
    <w:tmpl w:val="756C3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F60B7E"/>
    <w:multiLevelType w:val="hybridMultilevel"/>
    <w:tmpl w:val="5C5A7B5A"/>
    <w:lvl w:ilvl="0" w:tplc="3AF404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10FD9"/>
    <w:multiLevelType w:val="hybridMultilevel"/>
    <w:tmpl w:val="F544D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53BDB"/>
    <w:multiLevelType w:val="hybridMultilevel"/>
    <w:tmpl w:val="49025C5C"/>
    <w:lvl w:ilvl="0" w:tplc="3AF404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43C5C"/>
    <w:multiLevelType w:val="hybridMultilevel"/>
    <w:tmpl w:val="77FED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4420DF"/>
    <w:multiLevelType w:val="hybridMultilevel"/>
    <w:tmpl w:val="6B02C0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E62BB"/>
    <w:multiLevelType w:val="hybridMultilevel"/>
    <w:tmpl w:val="6B02C0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567592"/>
    <w:multiLevelType w:val="hybridMultilevel"/>
    <w:tmpl w:val="E5A216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8F56EA"/>
    <w:multiLevelType w:val="hybridMultilevel"/>
    <w:tmpl w:val="99888528"/>
    <w:lvl w:ilvl="0" w:tplc="5F500FC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0EE64FE1"/>
    <w:multiLevelType w:val="hybridMultilevel"/>
    <w:tmpl w:val="E8EC6168"/>
    <w:lvl w:ilvl="0" w:tplc="30CC8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DF6512"/>
    <w:multiLevelType w:val="hybridMultilevel"/>
    <w:tmpl w:val="D54418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8C4E78"/>
    <w:multiLevelType w:val="hybridMultilevel"/>
    <w:tmpl w:val="D556F9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226168"/>
    <w:multiLevelType w:val="hybridMultilevel"/>
    <w:tmpl w:val="96721842"/>
    <w:lvl w:ilvl="0" w:tplc="8D1CED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6B4F82"/>
    <w:multiLevelType w:val="hybridMultilevel"/>
    <w:tmpl w:val="FE6E62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D7218F"/>
    <w:multiLevelType w:val="hybridMultilevel"/>
    <w:tmpl w:val="437409B6"/>
    <w:lvl w:ilvl="0" w:tplc="AE904C4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5C71B9E"/>
    <w:multiLevelType w:val="hybridMultilevel"/>
    <w:tmpl w:val="50C637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DA361F"/>
    <w:multiLevelType w:val="hybridMultilevel"/>
    <w:tmpl w:val="0054ECF4"/>
    <w:lvl w:ilvl="0" w:tplc="AF46AA04">
      <w:start w:val="1"/>
      <w:numFmt w:val="decimal"/>
      <w:lvlText w:val="%1)"/>
      <w:lvlJc w:val="left"/>
      <w:pPr>
        <w:ind w:left="3054"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7" w15:restartNumberingAfterBreak="0">
    <w:nsid w:val="17E73FA6"/>
    <w:multiLevelType w:val="hybridMultilevel"/>
    <w:tmpl w:val="6002936E"/>
    <w:lvl w:ilvl="0" w:tplc="3AF404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272A8D"/>
    <w:multiLevelType w:val="hybridMultilevel"/>
    <w:tmpl w:val="4154A672"/>
    <w:lvl w:ilvl="0" w:tplc="3AF404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7000D1"/>
    <w:multiLevelType w:val="hybridMultilevel"/>
    <w:tmpl w:val="AD5C4C64"/>
    <w:lvl w:ilvl="0" w:tplc="3AF404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7E2449"/>
    <w:multiLevelType w:val="hybridMultilevel"/>
    <w:tmpl w:val="2AEE79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0E1C46"/>
    <w:multiLevelType w:val="hybridMultilevel"/>
    <w:tmpl w:val="BF861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167D0D"/>
    <w:multiLevelType w:val="hybridMultilevel"/>
    <w:tmpl w:val="8ABCBC9E"/>
    <w:lvl w:ilvl="0" w:tplc="A4A87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B7061D"/>
    <w:multiLevelType w:val="hybridMultilevel"/>
    <w:tmpl w:val="12443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C65D64"/>
    <w:multiLevelType w:val="hybridMultilevel"/>
    <w:tmpl w:val="C4B4A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910CFD"/>
    <w:multiLevelType w:val="hybridMultilevel"/>
    <w:tmpl w:val="5946618A"/>
    <w:lvl w:ilvl="0" w:tplc="1B805A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4A2FDC"/>
    <w:multiLevelType w:val="hybridMultilevel"/>
    <w:tmpl w:val="AE9C2FC4"/>
    <w:lvl w:ilvl="0" w:tplc="E63C4F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CF2F0D"/>
    <w:multiLevelType w:val="hybridMultilevel"/>
    <w:tmpl w:val="C5FCFE6E"/>
    <w:lvl w:ilvl="0" w:tplc="B156CC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9D341B8"/>
    <w:multiLevelType w:val="hybridMultilevel"/>
    <w:tmpl w:val="F27E95DA"/>
    <w:lvl w:ilvl="0" w:tplc="8AF665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5A01F9"/>
    <w:multiLevelType w:val="hybridMultilevel"/>
    <w:tmpl w:val="437409B6"/>
    <w:lvl w:ilvl="0" w:tplc="AE904C4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2BEA7833"/>
    <w:multiLevelType w:val="hybridMultilevel"/>
    <w:tmpl w:val="CFA43BFA"/>
    <w:lvl w:ilvl="0" w:tplc="3AF404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0D2610"/>
    <w:multiLevelType w:val="hybridMultilevel"/>
    <w:tmpl w:val="E23836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3F2860"/>
    <w:multiLevelType w:val="hybridMultilevel"/>
    <w:tmpl w:val="1A1AA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475EB2"/>
    <w:multiLevelType w:val="hybridMultilevel"/>
    <w:tmpl w:val="967C9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721DA9"/>
    <w:multiLevelType w:val="hybridMultilevel"/>
    <w:tmpl w:val="5D8402B0"/>
    <w:lvl w:ilvl="0" w:tplc="6E60C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2738EA"/>
    <w:multiLevelType w:val="hybridMultilevel"/>
    <w:tmpl w:val="F6EEB934"/>
    <w:lvl w:ilvl="0" w:tplc="36B639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CA016A3"/>
    <w:multiLevelType w:val="hybridMultilevel"/>
    <w:tmpl w:val="A080FE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7E72FB"/>
    <w:multiLevelType w:val="hybridMultilevel"/>
    <w:tmpl w:val="7EA03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20377E"/>
    <w:multiLevelType w:val="hybridMultilevel"/>
    <w:tmpl w:val="4372BB8C"/>
    <w:lvl w:ilvl="0" w:tplc="3AF404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6E6327"/>
    <w:multiLevelType w:val="hybridMultilevel"/>
    <w:tmpl w:val="EC6EFE5E"/>
    <w:lvl w:ilvl="0" w:tplc="92B6B3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BB553B"/>
    <w:multiLevelType w:val="hybridMultilevel"/>
    <w:tmpl w:val="8E5A9D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0A2FAB"/>
    <w:multiLevelType w:val="hybridMultilevel"/>
    <w:tmpl w:val="F5A203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646A04"/>
    <w:multiLevelType w:val="hybridMultilevel"/>
    <w:tmpl w:val="6B02C0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C84B4D"/>
    <w:multiLevelType w:val="hybridMultilevel"/>
    <w:tmpl w:val="8C88D4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D62B99"/>
    <w:multiLevelType w:val="hybridMultilevel"/>
    <w:tmpl w:val="A64C1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DC5E9E"/>
    <w:multiLevelType w:val="hybridMultilevel"/>
    <w:tmpl w:val="01BCE4FE"/>
    <w:lvl w:ilvl="0" w:tplc="8B188E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CE81BFB"/>
    <w:multiLevelType w:val="hybridMultilevel"/>
    <w:tmpl w:val="20DAA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C43A91"/>
    <w:multiLevelType w:val="hybridMultilevel"/>
    <w:tmpl w:val="4C884B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031696"/>
    <w:multiLevelType w:val="hybridMultilevel"/>
    <w:tmpl w:val="6BA2BE66"/>
    <w:lvl w:ilvl="0" w:tplc="575023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5EC0980"/>
    <w:multiLevelType w:val="hybridMultilevel"/>
    <w:tmpl w:val="2F14A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B94239"/>
    <w:multiLevelType w:val="hybridMultilevel"/>
    <w:tmpl w:val="654467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190D70"/>
    <w:multiLevelType w:val="hybridMultilevel"/>
    <w:tmpl w:val="3A4251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E80E5D"/>
    <w:multiLevelType w:val="hybridMultilevel"/>
    <w:tmpl w:val="CF6C1BF8"/>
    <w:lvl w:ilvl="0" w:tplc="A7528E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AC45834"/>
    <w:multiLevelType w:val="hybridMultilevel"/>
    <w:tmpl w:val="7EE210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844321"/>
    <w:multiLevelType w:val="hybridMultilevel"/>
    <w:tmpl w:val="A81E15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79754B"/>
    <w:multiLevelType w:val="hybridMultilevel"/>
    <w:tmpl w:val="9ED264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41765B"/>
    <w:multiLevelType w:val="hybridMultilevel"/>
    <w:tmpl w:val="52ECACFE"/>
    <w:lvl w:ilvl="0" w:tplc="3AF404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1614DB"/>
    <w:multiLevelType w:val="hybridMultilevel"/>
    <w:tmpl w:val="D8CA5D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0330C6"/>
    <w:multiLevelType w:val="hybridMultilevel"/>
    <w:tmpl w:val="DF624C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8B7B78"/>
    <w:multiLevelType w:val="hybridMultilevel"/>
    <w:tmpl w:val="52A6FD1C"/>
    <w:lvl w:ilvl="0" w:tplc="3BFC9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CDE4247"/>
    <w:multiLevelType w:val="hybridMultilevel"/>
    <w:tmpl w:val="BACCBDEC"/>
    <w:lvl w:ilvl="0" w:tplc="754452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4F114B"/>
    <w:multiLevelType w:val="hybridMultilevel"/>
    <w:tmpl w:val="926481FA"/>
    <w:lvl w:ilvl="0" w:tplc="C84202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E627B3C"/>
    <w:multiLevelType w:val="hybridMultilevel"/>
    <w:tmpl w:val="9C7A8C5E"/>
    <w:lvl w:ilvl="0" w:tplc="5712B8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B15D5B"/>
    <w:multiLevelType w:val="hybridMultilevel"/>
    <w:tmpl w:val="618815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5F6B71"/>
    <w:multiLevelType w:val="hybridMultilevel"/>
    <w:tmpl w:val="7B14355C"/>
    <w:lvl w:ilvl="0" w:tplc="3AF404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CE44CD"/>
    <w:multiLevelType w:val="hybridMultilevel"/>
    <w:tmpl w:val="13B08ED6"/>
    <w:lvl w:ilvl="0" w:tplc="401ABB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5A112E"/>
    <w:multiLevelType w:val="hybridMultilevel"/>
    <w:tmpl w:val="A6FC8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A44A3E"/>
    <w:multiLevelType w:val="hybridMultilevel"/>
    <w:tmpl w:val="F8AEB1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462613"/>
    <w:multiLevelType w:val="hybridMultilevel"/>
    <w:tmpl w:val="06B84200"/>
    <w:lvl w:ilvl="0" w:tplc="37FC2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7F3136"/>
    <w:multiLevelType w:val="hybridMultilevel"/>
    <w:tmpl w:val="437409B6"/>
    <w:lvl w:ilvl="0" w:tplc="AE904C4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7BB64A4A"/>
    <w:multiLevelType w:val="hybridMultilevel"/>
    <w:tmpl w:val="20AAA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A52B11"/>
    <w:multiLevelType w:val="hybridMultilevel"/>
    <w:tmpl w:val="7EA03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D41762D"/>
    <w:multiLevelType w:val="hybridMultilevel"/>
    <w:tmpl w:val="FB602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0"/>
  </w:num>
  <w:num w:numId="2">
    <w:abstractNumId w:val="10"/>
  </w:num>
  <w:num w:numId="3">
    <w:abstractNumId w:val="52"/>
  </w:num>
  <w:num w:numId="4">
    <w:abstractNumId w:val="35"/>
  </w:num>
  <w:num w:numId="5">
    <w:abstractNumId w:val="15"/>
  </w:num>
  <w:num w:numId="6">
    <w:abstractNumId w:val="57"/>
  </w:num>
  <w:num w:numId="7">
    <w:abstractNumId w:val="67"/>
  </w:num>
  <w:num w:numId="8">
    <w:abstractNumId w:val="41"/>
  </w:num>
  <w:num w:numId="9">
    <w:abstractNumId w:val="47"/>
  </w:num>
  <w:num w:numId="10">
    <w:abstractNumId w:val="2"/>
  </w:num>
  <w:num w:numId="11">
    <w:abstractNumId w:val="50"/>
  </w:num>
  <w:num w:numId="12">
    <w:abstractNumId w:val="0"/>
  </w:num>
  <w:num w:numId="13">
    <w:abstractNumId w:val="53"/>
  </w:num>
  <w:num w:numId="14">
    <w:abstractNumId w:val="45"/>
  </w:num>
  <w:num w:numId="15">
    <w:abstractNumId w:val="43"/>
  </w:num>
  <w:num w:numId="16">
    <w:abstractNumId w:val="46"/>
  </w:num>
  <w:num w:numId="17">
    <w:abstractNumId w:val="20"/>
  </w:num>
  <w:num w:numId="18">
    <w:abstractNumId w:val="49"/>
  </w:num>
  <w:num w:numId="19">
    <w:abstractNumId w:val="7"/>
  </w:num>
  <w:num w:numId="20">
    <w:abstractNumId w:val="13"/>
  </w:num>
  <w:num w:numId="21">
    <w:abstractNumId w:val="36"/>
  </w:num>
  <w:num w:numId="22">
    <w:abstractNumId w:val="72"/>
  </w:num>
  <w:num w:numId="23">
    <w:abstractNumId w:val="51"/>
  </w:num>
  <w:num w:numId="24">
    <w:abstractNumId w:val="8"/>
  </w:num>
  <w:num w:numId="25">
    <w:abstractNumId w:val="66"/>
  </w:num>
  <w:num w:numId="26">
    <w:abstractNumId w:val="31"/>
  </w:num>
  <w:num w:numId="27">
    <w:abstractNumId w:val="22"/>
  </w:num>
  <w:num w:numId="28">
    <w:abstractNumId w:val="12"/>
  </w:num>
  <w:num w:numId="29">
    <w:abstractNumId w:val="9"/>
  </w:num>
  <w:num w:numId="30">
    <w:abstractNumId w:val="11"/>
  </w:num>
  <w:num w:numId="31">
    <w:abstractNumId w:val="18"/>
  </w:num>
  <w:num w:numId="32">
    <w:abstractNumId w:val="38"/>
  </w:num>
  <w:num w:numId="33">
    <w:abstractNumId w:val="3"/>
  </w:num>
  <w:num w:numId="34">
    <w:abstractNumId w:val="65"/>
  </w:num>
  <w:num w:numId="35">
    <w:abstractNumId w:val="56"/>
  </w:num>
  <w:num w:numId="36">
    <w:abstractNumId w:val="28"/>
  </w:num>
  <w:num w:numId="37">
    <w:abstractNumId w:val="68"/>
  </w:num>
  <w:num w:numId="38">
    <w:abstractNumId w:val="17"/>
  </w:num>
  <w:num w:numId="39">
    <w:abstractNumId w:val="26"/>
  </w:num>
  <w:num w:numId="40">
    <w:abstractNumId w:val="64"/>
  </w:num>
  <w:num w:numId="41">
    <w:abstractNumId w:val="59"/>
  </w:num>
  <w:num w:numId="42">
    <w:abstractNumId w:val="30"/>
  </w:num>
  <w:num w:numId="43">
    <w:abstractNumId w:val="25"/>
  </w:num>
  <w:num w:numId="44">
    <w:abstractNumId w:val="27"/>
  </w:num>
  <w:num w:numId="45">
    <w:abstractNumId w:val="1"/>
  </w:num>
  <w:num w:numId="46">
    <w:abstractNumId w:val="19"/>
  </w:num>
  <w:num w:numId="47">
    <w:abstractNumId w:val="21"/>
  </w:num>
  <w:num w:numId="48">
    <w:abstractNumId w:val="63"/>
  </w:num>
  <w:num w:numId="49">
    <w:abstractNumId w:val="60"/>
  </w:num>
  <w:num w:numId="50">
    <w:abstractNumId w:val="48"/>
  </w:num>
  <w:num w:numId="51">
    <w:abstractNumId w:val="61"/>
  </w:num>
  <w:num w:numId="52">
    <w:abstractNumId w:val="33"/>
  </w:num>
  <w:num w:numId="53">
    <w:abstractNumId w:val="34"/>
  </w:num>
  <w:num w:numId="54">
    <w:abstractNumId w:val="62"/>
  </w:num>
  <w:num w:numId="55">
    <w:abstractNumId w:val="39"/>
  </w:num>
  <w:num w:numId="56">
    <w:abstractNumId w:val="44"/>
  </w:num>
  <w:num w:numId="57">
    <w:abstractNumId w:val="32"/>
  </w:num>
  <w:num w:numId="58">
    <w:abstractNumId w:val="24"/>
  </w:num>
  <w:num w:numId="59">
    <w:abstractNumId w:val="23"/>
  </w:num>
  <w:num w:numId="60">
    <w:abstractNumId w:val="55"/>
  </w:num>
  <w:num w:numId="61">
    <w:abstractNumId w:val="37"/>
  </w:num>
  <w:num w:numId="62">
    <w:abstractNumId w:val="54"/>
  </w:num>
  <w:num w:numId="63">
    <w:abstractNumId w:val="4"/>
  </w:num>
  <w:num w:numId="64">
    <w:abstractNumId w:val="6"/>
  </w:num>
  <w:num w:numId="65">
    <w:abstractNumId w:val="14"/>
  </w:num>
  <w:num w:numId="66">
    <w:abstractNumId w:val="5"/>
  </w:num>
  <w:num w:numId="67">
    <w:abstractNumId w:val="42"/>
  </w:num>
  <w:num w:numId="68">
    <w:abstractNumId w:val="69"/>
  </w:num>
  <w:num w:numId="69">
    <w:abstractNumId w:val="29"/>
  </w:num>
  <w:num w:numId="70">
    <w:abstractNumId w:val="40"/>
  </w:num>
  <w:num w:numId="71">
    <w:abstractNumId w:val="16"/>
  </w:num>
  <w:num w:numId="72">
    <w:abstractNumId w:val="71"/>
  </w:num>
  <w:num w:numId="73">
    <w:abstractNumId w:val="5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B4"/>
    <w:rsid w:val="00012495"/>
    <w:rsid w:val="00014ECC"/>
    <w:rsid w:val="000201A8"/>
    <w:rsid w:val="00041B42"/>
    <w:rsid w:val="00047C94"/>
    <w:rsid w:val="000612C9"/>
    <w:rsid w:val="00067F35"/>
    <w:rsid w:val="00086E59"/>
    <w:rsid w:val="000A0C20"/>
    <w:rsid w:val="000C0C3F"/>
    <w:rsid w:val="000F2342"/>
    <w:rsid w:val="00112982"/>
    <w:rsid w:val="001202E0"/>
    <w:rsid w:val="00124C9E"/>
    <w:rsid w:val="00137326"/>
    <w:rsid w:val="0014607E"/>
    <w:rsid w:val="00150A64"/>
    <w:rsid w:val="0015297C"/>
    <w:rsid w:val="00160FB2"/>
    <w:rsid w:val="001611F4"/>
    <w:rsid w:val="001710F1"/>
    <w:rsid w:val="00182CCC"/>
    <w:rsid w:val="00187F4D"/>
    <w:rsid w:val="001B69D8"/>
    <w:rsid w:val="001D750C"/>
    <w:rsid w:val="001E00B9"/>
    <w:rsid w:val="001E0E54"/>
    <w:rsid w:val="001E6680"/>
    <w:rsid w:val="001E71BF"/>
    <w:rsid w:val="0020356A"/>
    <w:rsid w:val="00215641"/>
    <w:rsid w:val="002275BC"/>
    <w:rsid w:val="00231E55"/>
    <w:rsid w:val="00241134"/>
    <w:rsid w:val="00265999"/>
    <w:rsid w:val="0029777D"/>
    <w:rsid w:val="002C45A6"/>
    <w:rsid w:val="002E0A33"/>
    <w:rsid w:val="0034112C"/>
    <w:rsid w:val="003447D7"/>
    <w:rsid w:val="003515D0"/>
    <w:rsid w:val="00352D03"/>
    <w:rsid w:val="00367EB7"/>
    <w:rsid w:val="00373958"/>
    <w:rsid w:val="00386D30"/>
    <w:rsid w:val="003A561B"/>
    <w:rsid w:val="003A6BB6"/>
    <w:rsid w:val="003C17CF"/>
    <w:rsid w:val="003D56BA"/>
    <w:rsid w:val="003D771D"/>
    <w:rsid w:val="003D7C47"/>
    <w:rsid w:val="003E4E12"/>
    <w:rsid w:val="003E5F3F"/>
    <w:rsid w:val="00402DBE"/>
    <w:rsid w:val="00403F22"/>
    <w:rsid w:val="0040680E"/>
    <w:rsid w:val="00420032"/>
    <w:rsid w:val="0043028B"/>
    <w:rsid w:val="00443927"/>
    <w:rsid w:val="0045640A"/>
    <w:rsid w:val="00463BC4"/>
    <w:rsid w:val="004714C8"/>
    <w:rsid w:val="00471FDB"/>
    <w:rsid w:val="004809FC"/>
    <w:rsid w:val="00482AB4"/>
    <w:rsid w:val="004A0CC3"/>
    <w:rsid w:val="004A4209"/>
    <w:rsid w:val="004D7E5C"/>
    <w:rsid w:val="004E0BBF"/>
    <w:rsid w:val="004E0FF9"/>
    <w:rsid w:val="00506152"/>
    <w:rsid w:val="00547F7F"/>
    <w:rsid w:val="0059558F"/>
    <w:rsid w:val="005A5303"/>
    <w:rsid w:val="005B21E0"/>
    <w:rsid w:val="006104A0"/>
    <w:rsid w:val="0061182B"/>
    <w:rsid w:val="006253EC"/>
    <w:rsid w:val="00627160"/>
    <w:rsid w:val="00631104"/>
    <w:rsid w:val="00631609"/>
    <w:rsid w:val="0067765F"/>
    <w:rsid w:val="00691CB9"/>
    <w:rsid w:val="006928E4"/>
    <w:rsid w:val="00693822"/>
    <w:rsid w:val="006B07DB"/>
    <w:rsid w:val="006B6291"/>
    <w:rsid w:val="006F46C9"/>
    <w:rsid w:val="00704124"/>
    <w:rsid w:val="00722A61"/>
    <w:rsid w:val="007236B6"/>
    <w:rsid w:val="00724CD3"/>
    <w:rsid w:val="00724DEE"/>
    <w:rsid w:val="00735EE3"/>
    <w:rsid w:val="00747979"/>
    <w:rsid w:val="00752F46"/>
    <w:rsid w:val="00763343"/>
    <w:rsid w:val="0077148E"/>
    <w:rsid w:val="00773914"/>
    <w:rsid w:val="00777047"/>
    <w:rsid w:val="007A3882"/>
    <w:rsid w:val="007A5B77"/>
    <w:rsid w:val="007A6D05"/>
    <w:rsid w:val="007C1BA5"/>
    <w:rsid w:val="007C6871"/>
    <w:rsid w:val="007C7A38"/>
    <w:rsid w:val="007E28F8"/>
    <w:rsid w:val="007F3B7D"/>
    <w:rsid w:val="00864A66"/>
    <w:rsid w:val="0088737B"/>
    <w:rsid w:val="008B6635"/>
    <w:rsid w:val="008C2A36"/>
    <w:rsid w:val="008C55B2"/>
    <w:rsid w:val="008E7DF4"/>
    <w:rsid w:val="008F7605"/>
    <w:rsid w:val="0091408A"/>
    <w:rsid w:val="00916F4A"/>
    <w:rsid w:val="00963E97"/>
    <w:rsid w:val="00974C36"/>
    <w:rsid w:val="009932D3"/>
    <w:rsid w:val="009A3074"/>
    <w:rsid w:val="009B6FC7"/>
    <w:rsid w:val="009D218A"/>
    <w:rsid w:val="009E0554"/>
    <w:rsid w:val="009E4107"/>
    <w:rsid w:val="009F17B1"/>
    <w:rsid w:val="009F2CA6"/>
    <w:rsid w:val="009F7312"/>
    <w:rsid w:val="00A06A12"/>
    <w:rsid w:val="00A165E7"/>
    <w:rsid w:val="00A20B96"/>
    <w:rsid w:val="00A26090"/>
    <w:rsid w:val="00A35DF3"/>
    <w:rsid w:val="00A37B6C"/>
    <w:rsid w:val="00A4299F"/>
    <w:rsid w:val="00A56FC2"/>
    <w:rsid w:val="00A92670"/>
    <w:rsid w:val="00AA75BD"/>
    <w:rsid w:val="00AC5DB4"/>
    <w:rsid w:val="00AC6319"/>
    <w:rsid w:val="00AD3618"/>
    <w:rsid w:val="00AD7C9F"/>
    <w:rsid w:val="00B33797"/>
    <w:rsid w:val="00B46EED"/>
    <w:rsid w:val="00B46FFB"/>
    <w:rsid w:val="00B50B52"/>
    <w:rsid w:val="00B75384"/>
    <w:rsid w:val="00B778B7"/>
    <w:rsid w:val="00B80E0E"/>
    <w:rsid w:val="00B964F2"/>
    <w:rsid w:val="00BE3945"/>
    <w:rsid w:val="00BF2C76"/>
    <w:rsid w:val="00C03455"/>
    <w:rsid w:val="00C6626A"/>
    <w:rsid w:val="00CB059D"/>
    <w:rsid w:val="00CB40B5"/>
    <w:rsid w:val="00CE32D6"/>
    <w:rsid w:val="00D14DB1"/>
    <w:rsid w:val="00D21478"/>
    <w:rsid w:val="00D362FD"/>
    <w:rsid w:val="00D64993"/>
    <w:rsid w:val="00DA285A"/>
    <w:rsid w:val="00DC4D78"/>
    <w:rsid w:val="00DD0F3B"/>
    <w:rsid w:val="00DE5B9C"/>
    <w:rsid w:val="00DF4373"/>
    <w:rsid w:val="00E82F3B"/>
    <w:rsid w:val="00EA17D2"/>
    <w:rsid w:val="00EC1258"/>
    <w:rsid w:val="00EC1815"/>
    <w:rsid w:val="00ED6B2B"/>
    <w:rsid w:val="00EF027E"/>
    <w:rsid w:val="00F02E2D"/>
    <w:rsid w:val="00F271E6"/>
    <w:rsid w:val="00F53925"/>
    <w:rsid w:val="00F70468"/>
    <w:rsid w:val="00F8005E"/>
    <w:rsid w:val="00F87716"/>
    <w:rsid w:val="00F95DA2"/>
    <w:rsid w:val="00FC282D"/>
    <w:rsid w:val="00FE1921"/>
    <w:rsid w:val="00FE6503"/>
    <w:rsid w:val="00FE6A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D45E26-6CAF-4BED-B880-E9666AE8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5DB4"/>
    <w:pPr>
      <w:suppressAutoHyphens/>
      <w:spacing w:line="252" w:lineRule="auto"/>
    </w:pPr>
    <w:rPr>
      <w:rFonts w:cs="Times New Roman"/>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C5DB4"/>
    <w:pPr>
      <w:suppressAutoHyphens/>
      <w:spacing w:after="0" w:line="240" w:lineRule="auto"/>
    </w:pPr>
    <w:rPr>
      <w:rFonts w:cs="Times New Roman"/>
      <w:color w:val="00000A"/>
    </w:rPr>
  </w:style>
  <w:style w:type="paragraph" w:styleId="Akapitzlist">
    <w:name w:val="List Paragraph"/>
    <w:basedOn w:val="Normalny"/>
    <w:uiPriority w:val="34"/>
    <w:qFormat/>
    <w:rsid w:val="001611F4"/>
    <w:pPr>
      <w:ind w:left="720"/>
      <w:contextualSpacing/>
    </w:pPr>
  </w:style>
  <w:style w:type="character" w:styleId="Odwoaniedokomentarza">
    <w:name w:val="annotation reference"/>
    <w:basedOn w:val="Domylnaczcionkaakapitu"/>
    <w:uiPriority w:val="99"/>
    <w:semiHidden/>
    <w:unhideWhenUsed/>
    <w:rsid w:val="00124C9E"/>
    <w:rPr>
      <w:sz w:val="16"/>
      <w:szCs w:val="16"/>
    </w:rPr>
  </w:style>
  <w:style w:type="paragraph" w:styleId="Tekstkomentarza">
    <w:name w:val="annotation text"/>
    <w:basedOn w:val="Normalny"/>
    <w:link w:val="TekstkomentarzaZnak"/>
    <w:uiPriority w:val="99"/>
    <w:semiHidden/>
    <w:unhideWhenUsed/>
    <w:rsid w:val="00124C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24C9E"/>
    <w:rPr>
      <w:rFonts w:cs="Times New Roman"/>
      <w:color w:val="00000A"/>
      <w:sz w:val="20"/>
      <w:szCs w:val="20"/>
    </w:rPr>
  </w:style>
  <w:style w:type="paragraph" w:styleId="Tematkomentarza">
    <w:name w:val="annotation subject"/>
    <w:basedOn w:val="Tekstkomentarza"/>
    <w:next w:val="Tekstkomentarza"/>
    <w:link w:val="TematkomentarzaZnak"/>
    <w:uiPriority w:val="99"/>
    <w:semiHidden/>
    <w:unhideWhenUsed/>
    <w:rsid w:val="00124C9E"/>
    <w:rPr>
      <w:b/>
      <w:bCs/>
    </w:rPr>
  </w:style>
  <w:style w:type="character" w:customStyle="1" w:styleId="TematkomentarzaZnak">
    <w:name w:val="Temat komentarza Znak"/>
    <w:basedOn w:val="TekstkomentarzaZnak"/>
    <w:link w:val="Tematkomentarza"/>
    <w:uiPriority w:val="99"/>
    <w:semiHidden/>
    <w:rsid w:val="00124C9E"/>
    <w:rPr>
      <w:rFonts w:cs="Times New Roman"/>
      <w:b/>
      <w:bCs/>
      <w:color w:val="00000A"/>
      <w:sz w:val="20"/>
      <w:szCs w:val="20"/>
    </w:rPr>
  </w:style>
  <w:style w:type="paragraph" w:styleId="Tekstdymka">
    <w:name w:val="Balloon Text"/>
    <w:basedOn w:val="Normalny"/>
    <w:link w:val="TekstdymkaZnak"/>
    <w:uiPriority w:val="99"/>
    <w:semiHidden/>
    <w:unhideWhenUsed/>
    <w:rsid w:val="00124C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4C9E"/>
    <w:rPr>
      <w:rFonts w:ascii="Segoe UI" w:hAnsi="Segoe UI" w:cs="Segoe UI"/>
      <w:color w:val="00000A"/>
      <w:sz w:val="18"/>
      <w:szCs w:val="18"/>
    </w:rPr>
  </w:style>
  <w:style w:type="paragraph" w:styleId="Nagwek">
    <w:name w:val="header"/>
    <w:basedOn w:val="Normalny"/>
    <w:link w:val="NagwekZnak"/>
    <w:uiPriority w:val="99"/>
    <w:unhideWhenUsed/>
    <w:rsid w:val="001529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297C"/>
    <w:rPr>
      <w:rFonts w:cs="Times New Roman"/>
      <w:color w:val="00000A"/>
    </w:rPr>
  </w:style>
  <w:style w:type="paragraph" w:styleId="Stopka">
    <w:name w:val="footer"/>
    <w:basedOn w:val="Normalny"/>
    <w:link w:val="StopkaZnak"/>
    <w:uiPriority w:val="99"/>
    <w:unhideWhenUsed/>
    <w:rsid w:val="001529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297C"/>
    <w:rPr>
      <w:rFonts w:cs="Times New Roman"/>
      <w:color w:val="00000A"/>
    </w:rPr>
  </w:style>
  <w:style w:type="character" w:styleId="Hipercze">
    <w:name w:val="Hyperlink"/>
    <w:basedOn w:val="Domylnaczcionkaakapitu"/>
    <w:uiPriority w:val="99"/>
    <w:unhideWhenUsed/>
    <w:rsid w:val="00864A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29813">
      <w:bodyDiv w:val="1"/>
      <w:marLeft w:val="0"/>
      <w:marRight w:val="0"/>
      <w:marTop w:val="0"/>
      <w:marBottom w:val="0"/>
      <w:divBdr>
        <w:top w:val="none" w:sz="0" w:space="0" w:color="auto"/>
        <w:left w:val="none" w:sz="0" w:space="0" w:color="auto"/>
        <w:bottom w:val="none" w:sz="0" w:space="0" w:color="auto"/>
        <w:right w:val="none" w:sz="0" w:space="0" w:color="auto"/>
      </w:divBdr>
    </w:div>
    <w:div w:id="338436402">
      <w:bodyDiv w:val="1"/>
      <w:marLeft w:val="0"/>
      <w:marRight w:val="0"/>
      <w:marTop w:val="0"/>
      <w:marBottom w:val="0"/>
      <w:divBdr>
        <w:top w:val="none" w:sz="0" w:space="0" w:color="auto"/>
        <w:left w:val="none" w:sz="0" w:space="0" w:color="auto"/>
        <w:bottom w:val="none" w:sz="0" w:space="0" w:color="auto"/>
        <w:right w:val="none" w:sz="0" w:space="0" w:color="auto"/>
      </w:divBdr>
    </w:div>
    <w:div w:id="64697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BE487-6B67-4738-8EE0-459CD639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6345</Words>
  <Characters>38073</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Szymańska</dc:creator>
  <cp:keywords/>
  <dc:description/>
  <cp:lastModifiedBy>akossakowska</cp:lastModifiedBy>
  <cp:revision>9</cp:revision>
  <cp:lastPrinted>2021-10-06T09:50:00Z</cp:lastPrinted>
  <dcterms:created xsi:type="dcterms:W3CDTF">2021-10-05T19:05:00Z</dcterms:created>
  <dcterms:modified xsi:type="dcterms:W3CDTF">2021-10-06T11:36:00Z</dcterms:modified>
</cp:coreProperties>
</file>